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CD2B" w14:textId="77777777" w:rsidR="00D840A5" w:rsidRDefault="00D840A5">
      <w:pPr>
        <w:widowControl w:val="0"/>
        <w:pBdr>
          <w:top w:val="nil"/>
          <w:left w:val="nil"/>
          <w:bottom w:val="nil"/>
          <w:right w:val="nil"/>
          <w:between w:val="nil"/>
        </w:pBdr>
      </w:pPr>
    </w:p>
    <w:tbl>
      <w:tblPr>
        <w:tblStyle w:val="a6"/>
        <w:tblW w:w="107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162"/>
        <w:gridCol w:w="3273"/>
        <w:gridCol w:w="2154"/>
        <w:gridCol w:w="3191"/>
      </w:tblGrid>
      <w:tr w:rsidR="00D840A5" w14:paraId="2D23CB6A" w14:textId="77777777" w:rsidTr="00D840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780" w:type="dxa"/>
            <w:gridSpan w:val="4"/>
            <w:tcBorders>
              <w:bottom w:val="single" w:sz="18" w:space="0" w:color="000000"/>
            </w:tcBorders>
            <w:shd w:val="clear" w:color="auto" w:fill="auto"/>
          </w:tcPr>
          <w:p w14:paraId="7C24DC49" w14:textId="77777777" w:rsidR="00D840A5" w:rsidRDefault="00F0306A" w:rsidP="00081C77">
            <w:pPr>
              <w:ind w:hanging="2"/>
              <w:rPr>
                <w:rFonts w:ascii="Calibri" w:eastAsia="Calibri" w:hAnsi="Calibri" w:cs="Calibri"/>
                <w:sz w:val="24"/>
                <w:szCs w:val="24"/>
              </w:rPr>
            </w:pPr>
            <w:bookmarkStart w:id="0" w:name="_heading=h.gjdgxs" w:colFirst="0" w:colLast="0"/>
            <w:bookmarkEnd w:id="0"/>
            <w:r>
              <w:rPr>
                <w:rFonts w:ascii="Calibri" w:eastAsia="Calibri" w:hAnsi="Calibri" w:cs="Calibri"/>
                <w:b/>
                <w:sz w:val="24"/>
                <w:szCs w:val="24"/>
              </w:rPr>
              <w:t>1.</w:t>
            </w:r>
            <w:r w:rsidR="00081C77">
              <w:rPr>
                <w:rFonts w:ascii="Calibri" w:eastAsia="Calibri" w:hAnsi="Calibri" w:cs="Calibri"/>
                <w:b/>
                <w:sz w:val="24"/>
                <w:szCs w:val="24"/>
              </w:rPr>
              <w:t>Course Identity</w:t>
            </w:r>
          </w:p>
        </w:tc>
      </w:tr>
      <w:tr w:rsidR="00D840A5" w14:paraId="5AEFB460" w14:textId="77777777" w:rsidTr="00D840A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62" w:type="dxa"/>
            <w:shd w:val="clear" w:color="auto" w:fill="auto"/>
          </w:tcPr>
          <w:p w14:paraId="513F74C1" w14:textId="77777777" w:rsidR="00D840A5" w:rsidRDefault="00081C77">
            <w:pPr>
              <w:ind w:hanging="2"/>
              <w:rPr>
                <w:rFonts w:ascii="Calibri" w:eastAsia="Calibri" w:hAnsi="Calibri" w:cs="Calibri"/>
                <w:sz w:val="20"/>
                <w:szCs w:val="20"/>
              </w:rPr>
            </w:pPr>
            <w:r>
              <w:rPr>
                <w:rFonts w:ascii="Calibri" w:eastAsia="Calibri" w:hAnsi="Calibri" w:cs="Calibri"/>
                <w:b/>
                <w:sz w:val="20"/>
                <w:szCs w:val="20"/>
              </w:rPr>
              <w:t>Course Name</w:t>
            </w:r>
            <w:r w:rsidR="00F0306A">
              <w:rPr>
                <w:rFonts w:ascii="Calibri" w:eastAsia="Calibri" w:hAnsi="Calibri" w:cs="Calibri"/>
                <w:b/>
                <w:sz w:val="20"/>
                <w:szCs w:val="20"/>
              </w:rPr>
              <w:t>/Blo</w:t>
            </w:r>
            <w:r>
              <w:rPr>
                <w:rFonts w:ascii="Calibri" w:eastAsia="Calibri" w:hAnsi="Calibri" w:cs="Calibri"/>
                <w:b/>
                <w:sz w:val="20"/>
                <w:szCs w:val="20"/>
              </w:rPr>
              <w:t>c</w:t>
            </w:r>
            <w:r w:rsidR="00F0306A">
              <w:rPr>
                <w:rFonts w:ascii="Calibri" w:eastAsia="Calibri" w:hAnsi="Calibri" w:cs="Calibri"/>
                <w:b/>
                <w:sz w:val="20"/>
                <w:szCs w:val="20"/>
              </w:rPr>
              <w:t>k</w:t>
            </w:r>
          </w:p>
        </w:tc>
        <w:tc>
          <w:tcPr>
            <w:tcW w:w="8618" w:type="dxa"/>
            <w:gridSpan w:val="3"/>
            <w:shd w:val="clear" w:color="auto" w:fill="auto"/>
          </w:tcPr>
          <w:p w14:paraId="0A6EE263" w14:textId="77777777" w:rsidR="00D840A5" w:rsidRDefault="00081C77">
            <w:pPr>
              <w:ind w:hanging="2"/>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Introductory Economics</w:t>
            </w:r>
          </w:p>
        </w:tc>
      </w:tr>
      <w:tr w:rsidR="00D840A5" w14:paraId="3B525179" w14:textId="77777777" w:rsidTr="00D840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62" w:type="dxa"/>
            <w:shd w:val="clear" w:color="auto" w:fill="auto"/>
          </w:tcPr>
          <w:p w14:paraId="38E79A7F" w14:textId="77777777" w:rsidR="00D840A5" w:rsidRDefault="00081C77">
            <w:pPr>
              <w:ind w:hanging="2"/>
              <w:rPr>
                <w:rFonts w:ascii="Calibri" w:eastAsia="Calibri" w:hAnsi="Calibri" w:cs="Calibri"/>
                <w:sz w:val="20"/>
                <w:szCs w:val="20"/>
              </w:rPr>
            </w:pPr>
            <w:r>
              <w:rPr>
                <w:rFonts w:ascii="Calibri" w:eastAsia="Calibri" w:hAnsi="Calibri" w:cs="Calibri"/>
                <w:b/>
                <w:sz w:val="20"/>
                <w:szCs w:val="20"/>
              </w:rPr>
              <w:t>Faculty</w:t>
            </w:r>
          </w:p>
        </w:tc>
        <w:tc>
          <w:tcPr>
            <w:tcW w:w="3273" w:type="dxa"/>
            <w:shd w:val="clear" w:color="auto" w:fill="auto"/>
          </w:tcPr>
          <w:p w14:paraId="281EC8E3" w14:textId="77777777" w:rsidR="00D840A5" w:rsidRDefault="00081C77">
            <w:pPr>
              <w:ind w:hanging="2"/>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Business and Economics</w:t>
            </w:r>
          </w:p>
        </w:tc>
        <w:tc>
          <w:tcPr>
            <w:cnfStyle w:val="000010000000" w:firstRow="0" w:lastRow="0" w:firstColumn="0" w:lastColumn="0" w:oddVBand="1" w:evenVBand="0" w:oddHBand="0" w:evenHBand="0" w:firstRowFirstColumn="0" w:firstRowLastColumn="0" w:lastRowFirstColumn="0" w:lastRowLastColumn="0"/>
            <w:tcW w:w="2154" w:type="dxa"/>
            <w:shd w:val="clear" w:color="auto" w:fill="auto"/>
          </w:tcPr>
          <w:p w14:paraId="400D82A2" w14:textId="77777777" w:rsidR="00D840A5" w:rsidRDefault="00081C77">
            <w:pPr>
              <w:ind w:hanging="2"/>
              <w:rPr>
                <w:rFonts w:ascii="Calibri" w:eastAsia="Calibri" w:hAnsi="Calibri" w:cs="Calibri"/>
                <w:sz w:val="20"/>
                <w:szCs w:val="20"/>
              </w:rPr>
            </w:pPr>
            <w:r>
              <w:rPr>
                <w:rFonts w:ascii="Calibri" w:eastAsia="Calibri" w:hAnsi="Calibri" w:cs="Calibri"/>
                <w:b/>
                <w:sz w:val="20"/>
                <w:szCs w:val="20"/>
              </w:rPr>
              <w:t>Study Program</w:t>
            </w:r>
          </w:p>
        </w:tc>
        <w:tc>
          <w:tcPr>
            <w:tcW w:w="3191" w:type="dxa"/>
            <w:shd w:val="clear" w:color="auto" w:fill="auto"/>
          </w:tcPr>
          <w:p w14:paraId="61595658" w14:textId="77777777" w:rsidR="00D840A5" w:rsidRDefault="00081C77">
            <w:pPr>
              <w:ind w:hanging="2"/>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Management</w:t>
            </w:r>
          </w:p>
        </w:tc>
      </w:tr>
      <w:tr w:rsidR="00D840A5" w14:paraId="0E7E2A93" w14:textId="77777777" w:rsidTr="00D840A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62" w:type="dxa"/>
            <w:shd w:val="clear" w:color="auto" w:fill="auto"/>
          </w:tcPr>
          <w:p w14:paraId="600C7130" w14:textId="77777777" w:rsidR="00D840A5" w:rsidRDefault="00081C77">
            <w:pPr>
              <w:ind w:hanging="2"/>
              <w:rPr>
                <w:rFonts w:ascii="Calibri" w:eastAsia="Calibri" w:hAnsi="Calibri" w:cs="Calibri"/>
                <w:sz w:val="20"/>
                <w:szCs w:val="20"/>
              </w:rPr>
            </w:pPr>
            <w:r>
              <w:rPr>
                <w:rFonts w:ascii="Calibri" w:eastAsia="Calibri" w:hAnsi="Calibri" w:cs="Calibri"/>
                <w:b/>
                <w:sz w:val="20"/>
                <w:szCs w:val="20"/>
              </w:rPr>
              <w:t>C</w:t>
            </w:r>
            <w:r w:rsidR="00F0306A">
              <w:rPr>
                <w:rFonts w:ascii="Calibri" w:eastAsia="Calibri" w:hAnsi="Calibri" w:cs="Calibri"/>
                <w:b/>
                <w:sz w:val="20"/>
                <w:szCs w:val="20"/>
              </w:rPr>
              <w:t>ode</w:t>
            </w:r>
          </w:p>
        </w:tc>
        <w:tc>
          <w:tcPr>
            <w:tcW w:w="3273" w:type="dxa"/>
            <w:shd w:val="clear" w:color="auto" w:fill="auto"/>
          </w:tcPr>
          <w:p w14:paraId="585F1D4C" w14:textId="77777777" w:rsidR="00D840A5" w:rsidRDefault="00F0306A">
            <w:pPr>
              <w:ind w:hanging="2"/>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SEM117</w:t>
            </w:r>
          </w:p>
        </w:tc>
        <w:tc>
          <w:tcPr>
            <w:cnfStyle w:val="000010000000" w:firstRow="0" w:lastRow="0" w:firstColumn="0" w:lastColumn="0" w:oddVBand="1" w:evenVBand="0" w:oddHBand="0" w:evenHBand="0" w:firstRowFirstColumn="0" w:firstRowLastColumn="0" w:lastRowFirstColumn="0" w:lastRowLastColumn="0"/>
            <w:tcW w:w="2154" w:type="dxa"/>
            <w:shd w:val="clear" w:color="auto" w:fill="auto"/>
          </w:tcPr>
          <w:p w14:paraId="53F3C4CD" w14:textId="77777777" w:rsidR="00D840A5" w:rsidRDefault="00081C77">
            <w:pPr>
              <w:ind w:hanging="2"/>
              <w:rPr>
                <w:rFonts w:ascii="Calibri" w:eastAsia="Calibri" w:hAnsi="Calibri" w:cs="Calibri"/>
                <w:sz w:val="20"/>
                <w:szCs w:val="20"/>
              </w:rPr>
            </w:pPr>
            <w:r>
              <w:rPr>
                <w:rFonts w:ascii="Calibri" w:eastAsia="Calibri" w:hAnsi="Calibri" w:cs="Calibri"/>
                <w:b/>
                <w:sz w:val="20"/>
                <w:szCs w:val="20"/>
              </w:rPr>
              <w:t>Credit weight</w:t>
            </w:r>
          </w:p>
        </w:tc>
        <w:tc>
          <w:tcPr>
            <w:tcW w:w="3191" w:type="dxa"/>
            <w:shd w:val="clear" w:color="auto" w:fill="auto"/>
          </w:tcPr>
          <w:p w14:paraId="49D1BE4B" w14:textId="77777777" w:rsidR="00D840A5" w:rsidRDefault="00F0306A">
            <w:pPr>
              <w:ind w:hanging="2"/>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3</w:t>
            </w:r>
          </w:p>
        </w:tc>
      </w:tr>
      <w:tr w:rsidR="00D840A5" w14:paraId="2854159C" w14:textId="77777777" w:rsidTr="00D840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62" w:type="dxa"/>
            <w:shd w:val="clear" w:color="auto" w:fill="auto"/>
          </w:tcPr>
          <w:p w14:paraId="19340F63" w14:textId="77777777" w:rsidR="00D840A5" w:rsidRDefault="00081C77">
            <w:pPr>
              <w:ind w:hanging="2"/>
              <w:rPr>
                <w:rFonts w:ascii="Calibri" w:eastAsia="Calibri" w:hAnsi="Calibri" w:cs="Calibri"/>
                <w:sz w:val="20"/>
                <w:szCs w:val="20"/>
              </w:rPr>
            </w:pPr>
            <w:r>
              <w:rPr>
                <w:rFonts w:ascii="Calibri" w:eastAsia="Calibri" w:hAnsi="Calibri" w:cs="Calibri"/>
                <w:b/>
                <w:sz w:val="20"/>
                <w:szCs w:val="20"/>
              </w:rPr>
              <w:t>Group</w:t>
            </w:r>
          </w:p>
        </w:tc>
        <w:tc>
          <w:tcPr>
            <w:tcW w:w="3273" w:type="dxa"/>
            <w:shd w:val="clear" w:color="auto" w:fill="auto"/>
          </w:tcPr>
          <w:p w14:paraId="7D3F1577" w14:textId="77777777" w:rsidR="00D840A5" w:rsidRDefault="00081C77">
            <w:pPr>
              <w:ind w:hanging="2"/>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Study Program</w:t>
            </w:r>
          </w:p>
        </w:tc>
        <w:tc>
          <w:tcPr>
            <w:cnfStyle w:val="000010000000" w:firstRow="0" w:lastRow="0" w:firstColumn="0" w:lastColumn="0" w:oddVBand="1" w:evenVBand="0" w:oddHBand="0" w:evenHBand="0" w:firstRowFirstColumn="0" w:firstRowLastColumn="0" w:lastRowFirstColumn="0" w:lastRowLastColumn="0"/>
            <w:tcW w:w="2154" w:type="dxa"/>
            <w:shd w:val="clear" w:color="auto" w:fill="auto"/>
          </w:tcPr>
          <w:p w14:paraId="78276186" w14:textId="77777777" w:rsidR="00D840A5" w:rsidRDefault="00081C77">
            <w:pPr>
              <w:ind w:hanging="2"/>
              <w:rPr>
                <w:rFonts w:ascii="Calibri" w:eastAsia="Calibri" w:hAnsi="Calibri" w:cs="Calibri"/>
                <w:sz w:val="20"/>
                <w:szCs w:val="20"/>
              </w:rPr>
            </w:pPr>
            <w:r>
              <w:rPr>
                <w:rFonts w:ascii="Calibri" w:eastAsia="Calibri" w:hAnsi="Calibri" w:cs="Calibri"/>
                <w:b/>
                <w:sz w:val="20"/>
                <w:szCs w:val="20"/>
              </w:rPr>
              <w:t>Type of Course</w:t>
            </w:r>
          </w:p>
        </w:tc>
        <w:tc>
          <w:tcPr>
            <w:tcW w:w="3191" w:type="dxa"/>
            <w:shd w:val="clear" w:color="auto" w:fill="auto"/>
          </w:tcPr>
          <w:p w14:paraId="19D55615" w14:textId="77777777" w:rsidR="00D840A5" w:rsidRDefault="00081C77" w:rsidP="00081C7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Compulsory</w:t>
            </w:r>
          </w:p>
        </w:tc>
      </w:tr>
      <w:tr w:rsidR="00D840A5" w14:paraId="5B89F2DF" w14:textId="77777777" w:rsidTr="00D840A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62" w:type="dxa"/>
            <w:shd w:val="clear" w:color="auto" w:fill="auto"/>
          </w:tcPr>
          <w:p w14:paraId="3CCDBB11" w14:textId="77777777" w:rsidR="00D840A5" w:rsidRDefault="00081C77">
            <w:pPr>
              <w:ind w:hanging="2"/>
              <w:rPr>
                <w:rFonts w:ascii="Calibri" w:eastAsia="Calibri" w:hAnsi="Calibri" w:cs="Calibri"/>
                <w:sz w:val="20"/>
                <w:szCs w:val="20"/>
              </w:rPr>
            </w:pPr>
            <w:r>
              <w:rPr>
                <w:rFonts w:ascii="Calibri" w:eastAsia="Calibri" w:hAnsi="Calibri" w:cs="Calibri"/>
                <w:b/>
                <w:sz w:val="20"/>
                <w:szCs w:val="20"/>
              </w:rPr>
              <w:t>Semester</w:t>
            </w:r>
          </w:p>
        </w:tc>
        <w:tc>
          <w:tcPr>
            <w:tcW w:w="3273" w:type="dxa"/>
            <w:shd w:val="clear" w:color="auto" w:fill="auto"/>
          </w:tcPr>
          <w:p w14:paraId="3B8E5A43" w14:textId="77777777" w:rsidR="00D840A5" w:rsidRDefault="00F0306A">
            <w:pPr>
              <w:ind w:hanging="2"/>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w:t>
            </w:r>
          </w:p>
        </w:tc>
        <w:tc>
          <w:tcPr>
            <w:cnfStyle w:val="000010000000" w:firstRow="0" w:lastRow="0" w:firstColumn="0" w:lastColumn="0" w:oddVBand="1" w:evenVBand="0" w:oddHBand="0" w:evenHBand="0" w:firstRowFirstColumn="0" w:firstRowLastColumn="0" w:lastRowFirstColumn="0" w:lastRowLastColumn="0"/>
            <w:tcW w:w="2154" w:type="dxa"/>
            <w:shd w:val="clear" w:color="auto" w:fill="auto"/>
          </w:tcPr>
          <w:p w14:paraId="5F298312" w14:textId="77777777" w:rsidR="00D840A5" w:rsidRDefault="00081C77">
            <w:pPr>
              <w:ind w:hanging="2"/>
              <w:rPr>
                <w:rFonts w:ascii="Calibri" w:eastAsia="Calibri" w:hAnsi="Calibri" w:cs="Calibri"/>
                <w:sz w:val="20"/>
                <w:szCs w:val="20"/>
              </w:rPr>
            </w:pPr>
            <w:r>
              <w:rPr>
                <w:rFonts w:ascii="Calibri" w:eastAsia="Calibri" w:hAnsi="Calibri" w:cs="Calibri"/>
                <w:b/>
                <w:sz w:val="20"/>
                <w:szCs w:val="20"/>
              </w:rPr>
              <w:t>Availability</w:t>
            </w:r>
          </w:p>
        </w:tc>
        <w:tc>
          <w:tcPr>
            <w:tcW w:w="3191" w:type="dxa"/>
            <w:shd w:val="clear" w:color="auto" w:fill="auto"/>
          </w:tcPr>
          <w:p w14:paraId="5696355C" w14:textId="77777777" w:rsidR="00D840A5" w:rsidRDefault="00081C77">
            <w:pPr>
              <w:ind w:hanging="2"/>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Limited</w:t>
            </w:r>
          </w:p>
        </w:tc>
      </w:tr>
      <w:tr w:rsidR="00D840A5" w14:paraId="2E1471CA" w14:textId="77777777" w:rsidTr="00D840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62" w:type="dxa"/>
            <w:shd w:val="clear" w:color="auto" w:fill="auto"/>
          </w:tcPr>
          <w:p w14:paraId="563736CB" w14:textId="77777777" w:rsidR="00D840A5" w:rsidRDefault="00651D7C">
            <w:pPr>
              <w:ind w:hanging="2"/>
              <w:rPr>
                <w:rFonts w:ascii="Calibri" w:eastAsia="Calibri" w:hAnsi="Calibri" w:cs="Calibri"/>
                <w:sz w:val="20"/>
                <w:szCs w:val="20"/>
              </w:rPr>
            </w:pPr>
            <w:r>
              <w:rPr>
                <w:rFonts w:ascii="Calibri" w:eastAsia="Calibri" w:hAnsi="Calibri" w:cs="Calibri"/>
                <w:b/>
                <w:sz w:val="20"/>
                <w:szCs w:val="20"/>
              </w:rPr>
              <w:t xml:space="preserve">Learning </w:t>
            </w:r>
            <w:r w:rsidR="00081C77">
              <w:rPr>
                <w:rFonts w:ascii="Calibri" w:eastAsia="Calibri" w:hAnsi="Calibri" w:cs="Calibri"/>
                <w:b/>
                <w:sz w:val="20"/>
                <w:szCs w:val="20"/>
              </w:rPr>
              <w:t>Method</w:t>
            </w:r>
          </w:p>
        </w:tc>
        <w:tc>
          <w:tcPr>
            <w:tcW w:w="3273" w:type="dxa"/>
            <w:shd w:val="clear" w:color="auto" w:fill="auto"/>
          </w:tcPr>
          <w:p w14:paraId="1F3DE529" w14:textId="77777777" w:rsidR="00D840A5" w:rsidRDefault="00081C77">
            <w:pPr>
              <w:ind w:hanging="2"/>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Classroom Session</w:t>
            </w:r>
          </w:p>
        </w:tc>
        <w:tc>
          <w:tcPr>
            <w:cnfStyle w:val="000010000000" w:firstRow="0" w:lastRow="0" w:firstColumn="0" w:lastColumn="0" w:oddVBand="1" w:evenVBand="0" w:oddHBand="0" w:evenHBand="0" w:firstRowFirstColumn="0" w:firstRowLastColumn="0" w:lastRowFirstColumn="0" w:lastRowLastColumn="0"/>
            <w:tcW w:w="2154" w:type="dxa"/>
            <w:shd w:val="clear" w:color="auto" w:fill="auto"/>
          </w:tcPr>
          <w:p w14:paraId="248D2073" w14:textId="77777777" w:rsidR="00D840A5" w:rsidRDefault="00F0306A">
            <w:pPr>
              <w:ind w:hanging="2"/>
              <w:rPr>
                <w:rFonts w:ascii="Calibri" w:eastAsia="Calibri" w:hAnsi="Calibri" w:cs="Calibri"/>
                <w:sz w:val="20"/>
                <w:szCs w:val="20"/>
              </w:rPr>
            </w:pPr>
            <w:r>
              <w:rPr>
                <w:rFonts w:ascii="Calibri" w:eastAsia="Calibri" w:hAnsi="Calibri" w:cs="Calibri"/>
                <w:b/>
                <w:sz w:val="20"/>
                <w:szCs w:val="20"/>
              </w:rPr>
              <w:t>Media</w:t>
            </w:r>
          </w:p>
        </w:tc>
        <w:tc>
          <w:tcPr>
            <w:tcW w:w="3191" w:type="dxa"/>
            <w:shd w:val="clear" w:color="auto" w:fill="auto"/>
          </w:tcPr>
          <w:p w14:paraId="5522AB5A" w14:textId="77777777" w:rsidR="00D840A5" w:rsidRDefault="00F0306A">
            <w:pPr>
              <w:ind w:hanging="2"/>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Blended</w:t>
            </w:r>
          </w:p>
        </w:tc>
      </w:tr>
      <w:tr w:rsidR="00D840A5" w14:paraId="14C80F42" w14:textId="77777777" w:rsidTr="00D840A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62" w:type="dxa"/>
            <w:shd w:val="clear" w:color="auto" w:fill="auto"/>
          </w:tcPr>
          <w:p w14:paraId="615E20E8" w14:textId="77777777" w:rsidR="00D840A5" w:rsidRDefault="00081C77">
            <w:pPr>
              <w:ind w:hanging="2"/>
              <w:rPr>
                <w:rFonts w:ascii="Calibri" w:eastAsia="Calibri" w:hAnsi="Calibri" w:cs="Calibri"/>
                <w:sz w:val="20"/>
                <w:szCs w:val="20"/>
              </w:rPr>
            </w:pPr>
            <w:r>
              <w:rPr>
                <w:rFonts w:ascii="Calibri" w:eastAsia="Calibri" w:hAnsi="Calibri" w:cs="Calibri"/>
                <w:b/>
                <w:sz w:val="20"/>
                <w:szCs w:val="20"/>
              </w:rPr>
              <w:t>Course Cluster</w:t>
            </w:r>
            <w:r w:rsidR="00F0306A">
              <w:rPr>
                <w:rFonts w:ascii="Calibri" w:eastAsia="Calibri" w:hAnsi="Calibri" w:cs="Calibri"/>
                <w:b/>
                <w:sz w:val="20"/>
                <w:szCs w:val="20"/>
              </w:rPr>
              <w:t>/Blo</w:t>
            </w:r>
            <w:r>
              <w:rPr>
                <w:rFonts w:ascii="Calibri" w:eastAsia="Calibri" w:hAnsi="Calibri" w:cs="Calibri"/>
                <w:b/>
                <w:sz w:val="20"/>
                <w:szCs w:val="20"/>
              </w:rPr>
              <w:t>c</w:t>
            </w:r>
            <w:r w:rsidR="00F0306A">
              <w:rPr>
                <w:rFonts w:ascii="Calibri" w:eastAsia="Calibri" w:hAnsi="Calibri" w:cs="Calibri"/>
                <w:b/>
                <w:sz w:val="20"/>
                <w:szCs w:val="20"/>
              </w:rPr>
              <w:t>k</w:t>
            </w:r>
          </w:p>
        </w:tc>
        <w:tc>
          <w:tcPr>
            <w:tcW w:w="3273" w:type="dxa"/>
            <w:shd w:val="clear" w:color="auto" w:fill="auto"/>
          </w:tcPr>
          <w:p w14:paraId="73214BE7" w14:textId="77777777" w:rsidR="00D840A5" w:rsidRDefault="00081C77" w:rsidP="00081C77">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Supporting Course</w:t>
            </w:r>
          </w:p>
        </w:tc>
        <w:tc>
          <w:tcPr>
            <w:cnfStyle w:val="000010000000" w:firstRow="0" w:lastRow="0" w:firstColumn="0" w:lastColumn="0" w:oddVBand="1" w:evenVBand="0" w:oddHBand="0" w:evenHBand="0" w:firstRowFirstColumn="0" w:firstRowLastColumn="0" w:lastRowFirstColumn="0" w:lastRowLastColumn="0"/>
            <w:tcW w:w="2154" w:type="dxa"/>
            <w:shd w:val="clear" w:color="auto" w:fill="auto"/>
          </w:tcPr>
          <w:p w14:paraId="5F69E523" w14:textId="77777777" w:rsidR="00D840A5" w:rsidRDefault="00081C77">
            <w:pPr>
              <w:ind w:hanging="2"/>
              <w:rPr>
                <w:rFonts w:ascii="Calibri" w:eastAsia="Calibri" w:hAnsi="Calibri" w:cs="Calibri"/>
                <w:sz w:val="20"/>
                <w:szCs w:val="20"/>
              </w:rPr>
            </w:pPr>
            <w:r>
              <w:rPr>
                <w:rFonts w:ascii="Calibri" w:eastAsia="Calibri" w:hAnsi="Calibri" w:cs="Calibri"/>
                <w:b/>
                <w:sz w:val="20"/>
                <w:szCs w:val="20"/>
              </w:rPr>
              <w:t>Prerequisite</w:t>
            </w:r>
          </w:p>
        </w:tc>
        <w:tc>
          <w:tcPr>
            <w:tcW w:w="3191" w:type="dxa"/>
            <w:shd w:val="clear" w:color="auto" w:fill="auto"/>
          </w:tcPr>
          <w:p w14:paraId="7C88523E" w14:textId="77777777" w:rsidR="00D840A5" w:rsidRDefault="00F0306A">
            <w:pPr>
              <w:ind w:hanging="2"/>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t>
            </w:r>
          </w:p>
        </w:tc>
      </w:tr>
      <w:tr w:rsidR="00D840A5" w14:paraId="38B7E8F3" w14:textId="77777777" w:rsidTr="00D840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62" w:type="dxa"/>
            <w:shd w:val="clear" w:color="auto" w:fill="auto"/>
          </w:tcPr>
          <w:p w14:paraId="59FE1ED5" w14:textId="77777777" w:rsidR="00D840A5" w:rsidRDefault="00081C77">
            <w:pPr>
              <w:ind w:hanging="2"/>
              <w:rPr>
                <w:rFonts w:ascii="Calibri" w:eastAsia="Calibri" w:hAnsi="Calibri" w:cs="Calibri"/>
                <w:sz w:val="20"/>
                <w:szCs w:val="20"/>
              </w:rPr>
            </w:pPr>
            <w:r>
              <w:rPr>
                <w:rFonts w:ascii="Calibri" w:eastAsia="Calibri" w:hAnsi="Calibri" w:cs="Calibri"/>
                <w:b/>
                <w:sz w:val="20"/>
                <w:szCs w:val="20"/>
              </w:rPr>
              <w:t>Lecturer</w:t>
            </w:r>
          </w:p>
        </w:tc>
        <w:tc>
          <w:tcPr>
            <w:tcW w:w="3273" w:type="dxa"/>
            <w:shd w:val="clear" w:color="auto" w:fill="auto"/>
          </w:tcPr>
          <w:p w14:paraId="04F1B2A4" w14:textId="77777777" w:rsidR="00D840A5" w:rsidRDefault="00F0306A">
            <w:pPr>
              <w:ind w:hanging="2"/>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 Putra E </w:t>
            </w:r>
            <w:proofErr w:type="spellStart"/>
            <w:r>
              <w:rPr>
                <w:rFonts w:ascii="Calibri" w:eastAsia="Calibri" w:hAnsi="Calibri" w:cs="Calibri"/>
                <w:sz w:val="20"/>
                <w:szCs w:val="20"/>
              </w:rPr>
              <w:t>Cantyanadika</w:t>
            </w:r>
            <w:proofErr w:type="spellEnd"/>
          </w:p>
          <w:p w14:paraId="475EE836" w14:textId="77777777" w:rsidR="00D840A5" w:rsidRDefault="00F0306A">
            <w:pPr>
              <w:ind w:hanging="2"/>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 </w:t>
            </w:r>
            <w:proofErr w:type="spellStart"/>
            <w:r>
              <w:rPr>
                <w:rFonts w:ascii="Calibri" w:eastAsia="Calibri" w:hAnsi="Calibri" w:cs="Calibri"/>
                <w:sz w:val="20"/>
                <w:szCs w:val="20"/>
              </w:rPr>
              <w:t>Mochamad</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Nasito</w:t>
            </w:r>
            <w:proofErr w:type="spellEnd"/>
          </w:p>
        </w:tc>
        <w:tc>
          <w:tcPr>
            <w:cnfStyle w:val="000010000000" w:firstRow="0" w:lastRow="0" w:firstColumn="0" w:lastColumn="0" w:oddVBand="1" w:evenVBand="0" w:oddHBand="0" w:evenHBand="0" w:firstRowFirstColumn="0" w:firstRowLastColumn="0" w:lastRowFirstColumn="0" w:lastRowLastColumn="0"/>
            <w:tcW w:w="2154" w:type="dxa"/>
            <w:shd w:val="clear" w:color="auto" w:fill="auto"/>
          </w:tcPr>
          <w:p w14:paraId="1EFF4705" w14:textId="77777777" w:rsidR="00D840A5" w:rsidRDefault="00081C77">
            <w:pPr>
              <w:ind w:hanging="2"/>
              <w:rPr>
                <w:rFonts w:ascii="Calibri" w:eastAsia="Calibri" w:hAnsi="Calibri" w:cs="Calibri"/>
                <w:sz w:val="20"/>
                <w:szCs w:val="20"/>
              </w:rPr>
            </w:pPr>
            <w:r>
              <w:rPr>
                <w:rFonts w:ascii="Calibri" w:eastAsia="Calibri" w:hAnsi="Calibri" w:cs="Calibri"/>
                <w:b/>
                <w:sz w:val="20"/>
                <w:szCs w:val="20"/>
              </w:rPr>
              <w:t>Semester/Academic Year</w:t>
            </w:r>
          </w:p>
        </w:tc>
        <w:tc>
          <w:tcPr>
            <w:tcW w:w="3191" w:type="dxa"/>
            <w:shd w:val="clear" w:color="auto" w:fill="auto"/>
          </w:tcPr>
          <w:p w14:paraId="425457C5" w14:textId="77777777" w:rsidR="00D840A5" w:rsidRDefault="00D840A5">
            <w:pPr>
              <w:ind w:hanging="2"/>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bl>
    <w:p w14:paraId="02707797" w14:textId="77777777" w:rsidR="00D840A5" w:rsidRDefault="00D840A5"/>
    <w:p w14:paraId="2FA89002" w14:textId="77777777" w:rsidR="00D840A5" w:rsidRDefault="00D840A5"/>
    <w:tbl>
      <w:tblPr>
        <w:tblStyle w:val="a7"/>
        <w:tblW w:w="11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1016"/>
      </w:tblGrid>
      <w:tr w:rsidR="00D840A5" w14:paraId="2CE3A7A2" w14:textId="77777777" w:rsidTr="00D84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14:paraId="70A96063" w14:textId="77777777" w:rsidR="00D840A5" w:rsidRDefault="00F0306A" w:rsidP="00081C77">
            <w:pPr>
              <w:rPr>
                <w:rFonts w:ascii="Calibri" w:eastAsia="Calibri" w:hAnsi="Calibri" w:cs="Calibri"/>
                <w:sz w:val="24"/>
                <w:szCs w:val="24"/>
              </w:rPr>
            </w:pPr>
            <w:r>
              <w:rPr>
                <w:rFonts w:ascii="Calibri" w:eastAsia="Calibri" w:hAnsi="Calibri" w:cs="Calibri"/>
                <w:sz w:val="24"/>
                <w:szCs w:val="24"/>
              </w:rPr>
              <w:t xml:space="preserve">2. </w:t>
            </w:r>
            <w:r w:rsidR="00081C77">
              <w:rPr>
                <w:rFonts w:ascii="Calibri" w:eastAsia="Calibri" w:hAnsi="Calibri" w:cs="Calibri"/>
                <w:sz w:val="24"/>
                <w:szCs w:val="24"/>
              </w:rPr>
              <w:t>Course/Block Description</w:t>
            </w:r>
          </w:p>
        </w:tc>
      </w:tr>
      <w:tr w:rsidR="00D840A5" w14:paraId="34D404FF" w14:textId="77777777" w:rsidTr="00D84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14:paraId="34A2BA75" w14:textId="77777777" w:rsidR="00D840A5" w:rsidRDefault="00D840A5">
            <w:pPr>
              <w:rPr>
                <w:rFonts w:ascii="Calibri" w:eastAsia="Calibri" w:hAnsi="Calibri" w:cs="Calibri"/>
                <w:sz w:val="20"/>
                <w:szCs w:val="20"/>
              </w:rPr>
            </w:pPr>
          </w:p>
          <w:p w14:paraId="61D7F4B7" w14:textId="77777777" w:rsidR="00D840A5" w:rsidRDefault="00081C77" w:rsidP="00081C77">
            <w:pPr>
              <w:rPr>
                <w:rFonts w:ascii="Calibri" w:eastAsia="Calibri" w:hAnsi="Calibri" w:cs="Calibri"/>
                <w:sz w:val="20"/>
                <w:szCs w:val="20"/>
              </w:rPr>
            </w:pPr>
            <w:r w:rsidRPr="00081C77">
              <w:rPr>
                <w:rFonts w:ascii="Calibri" w:eastAsia="Calibri" w:hAnsi="Calibri" w:cs="Calibri"/>
                <w:b w:val="0"/>
                <w:sz w:val="20"/>
                <w:szCs w:val="20"/>
              </w:rPr>
              <w:t xml:space="preserve">The Introductory Economics </w:t>
            </w:r>
            <w:r>
              <w:rPr>
                <w:rFonts w:ascii="Calibri" w:eastAsia="Calibri" w:hAnsi="Calibri" w:cs="Calibri"/>
                <w:b w:val="0"/>
                <w:sz w:val="20"/>
                <w:szCs w:val="20"/>
              </w:rPr>
              <w:t xml:space="preserve">helps </w:t>
            </w:r>
            <w:r w:rsidRPr="00081C77">
              <w:rPr>
                <w:rFonts w:ascii="Calibri" w:eastAsia="Calibri" w:hAnsi="Calibri" w:cs="Calibri"/>
                <w:b w:val="0"/>
                <w:sz w:val="20"/>
                <w:szCs w:val="20"/>
              </w:rPr>
              <w:t xml:space="preserve">students to understand the economic problems faced by the community so as to create independent creative thinking, soft skills, </w:t>
            </w:r>
            <w:r>
              <w:rPr>
                <w:rFonts w:ascii="Calibri" w:eastAsia="Calibri" w:hAnsi="Calibri" w:cs="Calibri"/>
                <w:b w:val="0"/>
                <w:sz w:val="20"/>
                <w:szCs w:val="20"/>
              </w:rPr>
              <w:t>analytical and problem-solving skills,</w:t>
            </w:r>
            <w:r w:rsidRPr="00081C77">
              <w:rPr>
                <w:rFonts w:ascii="Calibri" w:eastAsia="Calibri" w:hAnsi="Calibri" w:cs="Calibri"/>
                <w:b w:val="0"/>
                <w:sz w:val="20"/>
                <w:szCs w:val="20"/>
              </w:rPr>
              <w:t xml:space="preserve"> and </w:t>
            </w:r>
            <w:r>
              <w:rPr>
                <w:rFonts w:ascii="Calibri" w:eastAsia="Calibri" w:hAnsi="Calibri" w:cs="Calibri"/>
                <w:b w:val="0"/>
                <w:sz w:val="20"/>
                <w:szCs w:val="20"/>
              </w:rPr>
              <w:t>the macro and micro problems in society</w:t>
            </w:r>
            <w:r w:rsidRPr="00081C77">
              <w:rPr>
                <w:rFonts w:ascii="Calibri" w:eastAsia="Calibri" w:hAnsi="Calibri" w:cs="Calibri"/>
                <w:b w:val="0"/>
                <w:sz w:val="20"/>
                <w:szCs w:val="20"/>
              </w:rPr>
              <w:t>.</w:t>
            </w:r>
          </w:p>
        </w:tc>
      </w:tr>
    </w:tbl>
    <w:p w14:paraId="44D06F6C" w14:textId="77777777" w:rsidR="00D840A5" w:rsidRDefault="00D840A5"/>
    <w:p w14:paraId="0B4F5256" w14:textId="77777777" w:rsidR="00D840A5" w:rsidRDefault="00D840A5">
      <w:pPr>
        <w:rPr>
          <w:rFonts w:ascii="Calibri" w:eastAsia="Calibri" w:hAnsi="Calibri" w:cs="Calibri"/>
        </w:rPr>
      </w:pPr>
    </w:p>
    <w:tbl>
      <w:tblPr>
        <w:tblStyle w:val="a8"/>
        <w:tblW w:w="11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228"/>
        <w:gridCol w:w="7788"/>
      </w:tblGrid>
      <w:tr w:rsidR="00D840A5" w14:paraId="5F891901" w14:textId="77777777" w:rsidTr="00D840A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6" w:type="dxa"/>
            <w:gridSpan w:val="2"/>
          </w:tcPr>
          <w:p w14:paraId="7D166762" w14:textId="77777777" w:rsidR="00D840A5" w:rsidRDefault="00F0306A" w:rsidP="00081C77">
            <w:pPr>
              <w:rPr>
                <w:rFonts w:ascii="Calibri" w:eastAsia="Calibri" w:hAnsi="Calibri" w:cs="Calibri"/>
                <w:sz w:val="20"/>
                <w:szCs w:val="20"/>
              </w:rPr>
            </w:pPr>
            <w:r>
              <w:rPr>
                <w:rFonts w:ascii="Calibri" w:eastAsia="Calibri" w:hAnsi="Calibri" w:cs="Calibri"/>
                <w:sz w:val="24"/>
                <w:szCs w:val="24"/>
              </w:rPr>
              <w:t xml:space="preserve">3a. </w:t>
            </w:r>
            <w:r w:rsidR="00081C77">
              <w:rPr>
                <w:rFonts w:ascii="Calibri" w:eastAsia="Calibri" w:hAnsi="Calibri" w:cs="Calibri"/>
                <w:sz w:val="24"/>
                <w:szCs w:val="24"/>
              </w:rPr>
              <w:t>GRADUATE LEARNING OUTCOMES</w:t>
            </w:r>
          </w:p>
        </w:tc>
      </w:tr>
      <w:tr w:rsidR="00D840A5" w14:paraId="2FB496A6" w14:textId="77777777" w:rsidTr="00D840A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28" w:type="dxa"/>
          </w:tcPr>
          <w:p w14:paraId="299125B0" w14:textId="77777777" w:rsidR="00D840A5" w:rsidRDefault="00F0306A">
            <w:pPr>
              <w:rPr>
                <w:rFonts w:ascii="Calibri" w:eastAsia="Calibri" w:hAnsi="Calibri" w:cs="Calibri"/>
                <w:sz w:val="20"/>
                <w:szCs w:val="20"/>
              </w:rPr>
            </w:pPr>
            <w:r>
              <w:rPr>
                <w:rFonts w:ascii="Calibri" w:eastAsia="Calibri" w:hAnsi="Calibri" w:cs="Calibri"/>
                <w:sz w:val="20"/>
                <w:szCs w:val="20"/>
              </w:rPr>
              <w:t>CPL</w:t>
            </w:r>
            <w:r w:rsidR="00081C77">
              <w:rPr>
                <w:rFonts w:ascii="Calibri" w:eastAsia="Calibri" w:hAnsi="Calibri" w:cs="Calibri"/>
                <w:sz w:val="20"/>
                <w:szCs w:val="20"/>
              </w:rPr>
              <w:t xml:space="preserve"> Code</w:t>
            </w:r>
          </w:p>
        </w:tc>
        <w:tc>
          <w:tcPr>
            <w:tcW w:w="7788" w:type="dxa"/>
          </w:tcPr>
          <w:p w14:paraId="405FA11C" w14:textId="77777777" w:rsidR="00D840A5" w:rsidRDefault="00F0306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Pr>
                <w:rFonts w:ascii="Calibri" w:eastAsia="Calibri" w:hAnsi="Calibri" w:cs="Calibri"/>
                <w:b/>
                <w:sz w:val="20"/>
                <w:szCs w:val="20"/>
              </w:rPr>
              <w:t>CPL</w:t>
            </w:r>
            <w:r w:rsidR="00081C77">
              <w:rPr>
                <w:rFonts w:ascii="Calibri" w:eastAsia="Calibri" w:hAnsi="Calibri" w:cs="Calibri"/>
                <w:b/>
                <w:sz w:val="20"/>
                <w:szCs w:val="20"/>
              </w:rPr>
              <w:t xml:space="preserve"> Formulation</w:t>
            </w:r>
          </w:p>
        </w:tc>
      </w:tr>
      <w:tr w:rsidR="00D840A5" w14:paraId="39784590" w14:textId="77777777" w:rsidTr="00D840A5">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228" w:type="dxa"/>
          </w:tcPr>
          <w:p w14:paraId="3E04323A" w14:textId="77777777" w:rsidR="00D840A5" w:rsidRDefault="00F0306A">
            <w:pPr>
              <w:rPr>
                <w:rFonts w:ascii="Calibri" w:eastAsia="Calibri" w:hAnsi="Calibri" w:cs="Calibri"/>
                <w:sz w:val="20"/>
                <w:szCs w:val="20"/>
              </w:rPr>
            </w:pPr>
            <w:r>
              <w:rPr>
                <w:rFonts w:ascii="Calibri" w:eastAsia="Calibri" w:hAnsi="Calibri" w:cs="Calibri"/>
                <w:sz w:val="20"/>
                <w:szCs w:val="20"/>
              </w:rPr>
              <w:t>S1</w:t>
            </w:r>
          </w:p>
        </w:tc>
        <w:tc>
          <w:tcPr>
            <w:tcW w:w="7788" w:type="dxa"/>
          </w:tcPr>
          <w:p w14:paraId="42079F55" w14:textId="77777777" w:rsidR="00D840A5" w:rsidRDefault="00081C77" w:rsidP="00651D7C">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081C77">
              <w:rPr>
                <w:sz w:val="20"/>
                <w:szCs w:val="20"/>
              </w:rPr>
              <w:t xml:space="preserve">To </w:t>
            </w:r>
            <w:r w:rsidR="00651D7C">
              <w:rPr>
                <w:sz w:val="20"/>
                <w:szCs w:val="20"/>
              </w:rPr>
              <w:t xml:space="preserve">be devoted to </w:t>
            </w:r>
            <w:r w:rsidRPr="00081C77">
              <w:rPr>
                <w:sz w:val="20"/>
                <w:szCs w:val="20"/>
              </w:rPr>
              <w:t>God the Almighty and develop a virtuous noble character</w:t>
            </w:r>
          </w:p>
        </w:tc>
      </w:tr>
      <w:tr w:rsidR="00D840A5" w14:paraId="171675A7" w14:textId="77777777" w:rsidTr="00D840A5">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228" w:type="dxa"/>
          </w:tcPr>
          <w:p w14:paraId="56117C4E" w14:textId="77777777" w:rsidR="00D840A5" w:rsidRDefault="00F0306A">
            <w:pPr>
              <w:rPr>
                <w:rFonts w:ascii="Calibri" w:eastAsia="Calibri" w:hAnsi="Calibri" w:cs="Calibri"/>
                <w:sz w:val="20"/>
                <w:szCs w:val="20"/>
              </w:rPr>
            </w:pPr>
            <w:r>
              <w:rPr>
                <w:rFonts w:ascii="Calibri" w:eastAsia="Calibri" w:hAnsi="Calibri" w:cs="Calibri"/>
                <w:sz w:val="20"/>
                <w:szCs w:val="20"/>
              </w:rPr>
              <w:t>S3</w:t>
            </w:r>
          </w:p>
        </w:tc>
        <w:tc>
          <w:tcPr>
            <w:tcW w:w="7788" w:type="dxa"/>
          </w:tcPr>
          <w:p w14:paraId="77DA91C0" w14:textId="77777777" w:rsidR="00D840A5" w:rsidRDefault="00081C7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081C77">
              <w:rPr>
                <w:sz w:val="20"/>
                <w:szCs w:val="20"/>
              </w:rPr>
              <w:t>To internalize values, norms and ethics that prioritize integrity, honesty, responsibility and trust in carrying out profession</w:t>
            </w:r>
          </w:p>
        </w:tc>
      </w:tr>
      <w:tr w:rsidR="00D840A5" w14:paraId="6789CB8E" w14:textId="77777777" w:rsidTr="00D840A5">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228" w:type="dxa"/>
          </w:tcPr>
          <w:p w14:paraId="53AC47BB" w14:textId="77777777" w:rsidR="00D840A5" w:rsidRDefault="00F0306A">
            <w:pPr>
              <w:rPr>
                <w:rFonts w:ascii="Calibri" w:eastAsia="Calibri" w:hAnsi="Calibri" w:cs="Calibri"/>
                <w:sz w:val="20"/>
                <w:szCs w:val="20"/>
              </w:rPr>
            </w:pPr>
            <w:r>
              <w:rPr>
                <w:rFonts w:ascii="Calibri" w:eastAsia="Calibri" w:hAnsi="Calibri" w:cs="Calibri"/>
                <w:sz w:val="20"/>
                <w:szCs w:val="20"/>
              </w:rPr>
              <w:t>S7</w:t>
            </w:r>
          </w:p>
        </w:tc>
        <w:tc>
          <w:tcPr>
            <w:tcW w:w="7788" w:type="dxa"/>
          </w:tcPr>
          <w:p w14:paraId="1348B664" w14:textId="77777777" w:rsidR="00D840A5" w:rsidRDefault="00081C77">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081C77">
              <w:rPr>
                <w:sz w:val="20"/>
                <w:szCs w:val="20"/>
              </w:rPr>
              <w:t>To abide by the law and discipline in the life of society and state</w:t>
            </w:r>
          </w:p>
        </w:tc>
      </w:tr>
      <w:tr w:rsidR="00D840A5" w14:paraId="6A7FCA8A" w14:textId="77777777" w:rsidTr="00D840A5">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228" w:type="dxa"/>
          </w:tcPr>
          <w:p w14:paraId="2C52ED64" w14:textId="77777777" w:rsidR="00D840A5" w:rsidRDefault="00F0306A">
            <w:pPr>
              <w:rPr>
                <w:rFonts w:ascii="Calibri" w:eastAsia="Calibri" w:hAnsi="Calibri" w:cs="Calibri"/>
                <w:sz w:val="20"/>
                <w:szCs w:val="20"/>
              </w:rPr>
            </w:pPr>
            <w:r>
              <w:rPr>
                <w:rFonts w:ascii="Calibri" w:eastAsia="Calibri" w:hAnsi="Calibri" w:cs="Calibri"/>
                <w:sz w:val="20"/>
                <w:szCs w:val="20"/>
              </w:rPr>
              <w:t>S9</w:t>
            </w:r>
          </w:p>
        </w:tc>
        <w:tc>
          <w:tcPr>
            <w:tcW w:w="7788" w:type="dxa"/>
          </w:tcPr>
          <w:p w14:paraId="0469D0E6" w14:textId="77777777" w:rsidR="00D840A5" w:rsidRDefault="00081C7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081C77">
              <w:rPr>
                <w:sz w:val="20"/>
                <w:szCs w:val="20"/>
              </w:rPr>
              <w:t>To independently apply the knowledge possessed to support the practice of everyday life in general and professional aspect (to have applicable knowledge, and to apply the knowledge), by implementing Islamic values the blessing for the whole universe</w:t>
            </w:r>
          </w:p>
        </w:tc>
      </w:tr>
      <w:tr w:rsidR="00D840A5" w14:paraId="6716FCBA" w14:textId="77777777" w:rsidTr="00D840A5">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228" w:type="dxa"/>
          </w:tcPr>
          <w:p w14:paraId="4389F8CF" w14:textId="77777777" w:rsidR="00D840A5" w:rsidRDefault="00F0306A">
            <w:pPr>
              <w:rPr>
                <w:rFonts w:ascii="Calibri" w:eastAsia="Calibri" w:hAnsi="Calibri" w:cs="Calibri"/>
                <w:sz w:val="20"/>
                <w:szCs w:val="20"/>
              </w:rPr>
            </w:pPr>
            <w:r>
              <w:rPr>
                <w:rFonts w:ascii="Calibri" w:eastAsia="Calibri" w:hAnsi="Calibri" w:cs="Calibri"/>
                <w:sz w:val="20"/>
                <w:szCs w:val="20"/>
              </w:rPr>
              <w:t>KU2</w:t>
            </w:r>
          </w:p>
        </w:tc>
        <w:tc>
          <w:tcPr>
            <w:tcW w:w="7788" w:type="dxa"/>
          </w:tcPr>
          <w:p w14:paraId="1F1AED86" w14:textId="77777777" w:rsidR="00D840A5" w:rsidRDefault="004B5BB9">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4B5BB9">
              <w:rPr>
                <w:sz w:val="20"/>
                <w:szCs w:val="20"/>
              </w:rPr>
              <w:t>To contribute in the preparation of the organization's strategic plan and interpret the strategic plan into organizational operational plans at the functional level</w:t>
            </w:r>
          </w:p>
        </w:tc>
      </w:tr>
      <w:tr w:rsidR="00D840A5" w14:paraId="6B322C12" w14:textId="77777777" w:rsidTr="00D840A5">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228" w:type="dxa"/>
          </w:tcPr>
          <w:p w14:paraId="77EA5D9C" w14:textId="77777777" w:rsidR="00D840A5" w:rsidRDefault="00F0306A">
            <w:pPr>
              <w:rPr>
                <w:rFonts w:ascii="Calibri" w:eastAsia="Calibri" w:hAnsi="Calibri" w:cs="Calibri"/>
                <w:sz w:val="20"/>
                <w:szCs w:val="20"/>
              </w:rPr>
            </w:pPr>
            <w:r>
              <w:rPr>
                <w:rFonts w:ascii="Calibri" w:eastAsia="Calibri" w:hAnsi="Calibri" w:cs="Calibri"/>
                <w:sz w:val="20"/>
                <w:szCs w:val="20"/>
              </w:rPr>
              <w:t>KU3</w:t>
            </w:r>
          </w:p>
        </w:tc>
        <w:tc>
          <w:tcPr>
            <w:tcW w:w="7788" w:type="dxa"/>
          </w:tcPr>
          <w:p w14:paraId="7516150B" w14:textId="77777777" w:rsidR="00D840A5" w:rsidRDefault="004B5BB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4B5BB9">
              <w:rPr>
                <w:sz w:val="20"/>
                <w:szCs w:val="20"/>
              </w:rPr>
              <w:t>To identify managerial issues and organizational functions at the operational level, as well as take appropriate action based on developed alternatives, by applying entrepreneurial principles rooted in local wisdom</w:t>
            </w:r>
          </w:p>
        </w:tc>
      </w:tr>
      <w:tr w:rsidR="00D840A5" w14:paraId="0D315809" w14:textId="77777777" w:rsidTr="00D840A5">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228" w:type="dxa"/>
          </w:tcPr>
          <w:p w14:paraId="7ED1B016" w14:textId="77777777" w:rsidR="00D840A5" w:rsidRDefault="00F0306A">
            <w:pPr>
              <w:rPr>
                <w:rFonts w:ascii="Calibri" w:eastAsia="Calibri" w:hAnsi="Calibri" w:cs="Calibri"/>
                <w:sz w:val="20"/>
                <w:szCs w:val="20"/>
              </w:rPr>
            </w:pPr>
            <w:r>
              <w:rPr>
                <w:rFonts w:ascii="Calibri" w:eastAsia="Calibri" w:hAnsi="Calibri" w:cs="Calibri"/>
                <w:sz w:val="20"/>
                <w:szCs w:val="20"/>
              </w:rPr>
              <w:t>KK1</w:t>
            </w:r>
          </w:p>
        </w:tc>
        <w:tc>
          <w:tcPr>
            <w:tcW w:w="7788" w:type="dxa"/>
          </w:tcPr>
          <w:p w14:paraId="4D5D3E71" w14:textId="77777777" w:rsidR="00D840A5" w:rsidRDefault="004B5BB9">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4B5BB9">
              <w:rPr>
                <w:sz w:val="20"/>
                <w:szCs w:val="20"/>
              </w:rPr>
              <w:t>To recognize and observe management problems through empirical studies and modeling using scientific methods based on management science, in various types of organizations.</w:t>
            </w:r>
          </w:p>
        </w:tc>
      </w:tr>
      <w:tr w:rsidR="00D840A5" w14:paraId="66101ECA" w14:textId="77777777" w:rsidTr="00D840A5">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228" w:type="dxa"/>
          </w:tcPr>
          <w:p w14:paraId="390B02B9" w14:textId="77777777" w:rsidR="00D840A5" w:rsidRDefault="00F0306A">
            <w:pPr>
              <w:rPr>
                <w:rFonts w:ascii="Calibri" w:eastAsia="Calibri" w:hAnsi="Calibri" w:cs="Calibri"/>
                <w:sz w:val="20"/>
                <w:szCs w:val="20"/>
              </w:rPr>
            </w:pPr>
            <w:r>
              <w:rPr>
                <w:rFonts w:ascii="Calibri" w:eastAsia="Calibri" w:hAnsi="Calibri" w:cs="Calibri"/>
                <w:sz w:val="20"/>
                <w:szCs w:val="20"/>
              </w:rPr>
              <w:t>KK2</w:t>
            </w:r>
          </w:p>
        </w:tc>
        <w:tc>
          <w:tcPr>
            <w:tcW w:w="7788" w:type="dxa"/>
          </w:tcPr>
          <w:p w14:paraId="7674488C" w14:textId="77777777" w:rsidR="00D840A5" w:rsidRDefault="004B5BB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4B5BB9">
              <w:rPr>
                <w:sz w:val="20"/>
                <w:szCs w:val="20"/>
              </w:rPr>
              <w:t>To build positive collaborations with local, national, and international communities in the field of business</w:t>
            </w:r>
          </w:p>
        </w:tc>
      </w:tr>
      <w:tr w:rsidR="00D840A5" w14:paraId="36A16323" w14:textId="77777777" w:rsidTr="00D840A5">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228" w:type="dxa"/>
          </w:tcPr>
          <w:p w14:paraId="137A1602" w14:textId="77777777" w:rsidR="00D840A5" w:rsidRDefault="00F0306A">
            <w:pPr>
              <w:rPr>
                <w:rFonts w:ascii="Calibri" w:eastAsia="Calibri" w:hAnsi="Calibri" w:cs="Calibri"/>
                <w:sz w:val="20"/>
                <w:szCs w:val="20"/>
              </w:rPr>
            </w:pPr>
            <w:r>
              <w:rPr>
                <w:rFonts w:ascii="Calibri" w:eastAsia="Calibri" w:hAnsi="Calibri" w:cs="Calibri"/>
                <w:sz w:val="20"/>
                <w:szCs w:val="20"/>
              </w:rPr>
              <w:t>KK3</w:t>
            </w:r>
          </w:p>
        </w:tc>
        <w:tc>
          <w:tcPr>
            <w:tcW w:w="7788" w:type="dxa"/>
          </w:tcPr>
          <w:p w14:paraId="4DAB1069" w14:textId="77777777" w:rsidR="00D840A5" w:rsidRDefault="004B5BB9">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4B5BB9">
              <w:rPr>
                <w:sz w:val="20"/>
                <w:szCs w:val="20"/>
              </w:rPr>
              <w:t>To see opportunities quickly and dare to take risks responsibly to provide optimal benefits</w:t>
            </w:r>
          </w:p>
        </w:tc>
      </w:tr>
      <w:tr w:rsidR="00D840A5" w14:paraId="606131D1" w14:textId="77777777" w:rsidTr="00D840A5">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228" w:type="dxa"/>
          </w:tcPr>
          <w:p w14:paraId="68650B22" w14:textId="77777777" w:rsidR="00D840A5" w:rsidRDefault="00F0306A">
            <w:pPr>
              <w:rPr>
                <w:rFonts w:ascii="Calibri" w:eastAsia="Calibri" w:hAnsi="Calibri" w:cs="Calibri"/>
                <w:sz w:val="20"/>
                <w:szCs w:val="20"/>
              </w:rPr>
            </w:pPr>
            <w:r>
              <w:rPr>
                <w:rFonts w:ascii="Calibri" w:eastAsia="Calibri" w:hAnsi="Calibri" w:cs="Calibri"/>
                <w:sz w:val="20"/>
                <w:szCs w:val="20"/>
              </w:rPr>
              <w:t>KK5</w:t>
            </w:r>
          </w:p>
        </w:tc>
        <w:tc>
          <w:tcPr>
            <w:tcW w:w="7788" w:type="dxa"/>
          </w:tcPr>
          <w:p w14:paraId="0768F3E4" w14:textId="77777777" w:rsidR="00D840A5" w:rsidRDefault="004B5BB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4B5BB9">
              <w:rPr>
                <w:sz w:val="20"/>
                <w:szCs w:val="20"/>
              </w:rPr>
              <w:t>To think like a visionary, open, communicative, creative, responsive to change and adaptive to the scientific and technological advancement in the scope of management science</w:t>
            </w:r>
          </w:p>
        </w:tc>
      </w:tr>
    </w:tbl>
    <w:p w14:paraId="0BC0FD6A" w14:textId="77777777" w:rsidR="00D840A5" w:rsidRDefault="00D840A5">
      <w:pPr>
        <w:rPr>
          <w:rFonts w:ascii="Calibri" w:eastAsia="Calibri" w:hAnsi="Calibri" w:cs="Calibri"/>
        </w:rPr>
      </w:pPr>
    </w:p>
    <w:p w14:paraId="05C680DC" w14:textId="77777777" w:rsidR="00D840A5" w:rsidRDefault="00D840A5">
      <w:pPr>
        <w:rPr>
          <w:rFonts w:ascii="Calibri" w:eastAsia="Calibri" w:hAnsi="Calibri" w:cs="Calibri"/>
        </w:rPr>
      </w:pPr>
      <w:bookmarkStart w:id="1" w:name="_heading=h.30j0zll" w:colFirst="0" w:colLast="0"/>
      <w:bookmarkEnd w:id="1"/>
    </w:p>
    <w:tbl>
      <w:tblPr>
        <w:tblStyle w:val="a9"/>
        <w:tblW w:w="11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527"/>
        <w:gridCol w:w="1701"/>
        <w:gridCol w:w="7788"/>
      </w:tblGrid>
      <w:tr w:rsidR="00D840A5" w14:paraId="5952A400" w14:textId="77777777" w:rsidTr="00D84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3"/>
            <w:vAlign w:val="center"/>
          </w:tcPr>
          <w:p w14:paraId="2B4A37FD" w14:textId="77777777" w:rsidR="00D840A5" w:rsidRDefault="00F0306A">
            <w:pPr>
              <w:rPr>
                <w:rFonts w:ascii="Calibri" w:eastAsia="Calibri" w:hAnsi="Calibri" w:cs="Calibri"/>
                <w:sz w:val="24"/>
                <w:szCs w:val="24"/>
              </w:rPr>
            </w:pPr>
            <w:r>
              <w:rPr>
                <w:rFonts w:ascii="Calibri" w:eastAsia="Calibri" w:hAnsi="Calibri" w:cs="Calibri"/>
                <w:sz w:val="24"/>
                <w:szCs w:val="24"/>
              </w:rPr>
              <w:t xml:space="preserve">3b. </w:t>
            </w:r>
            <w:r w:rsidR="004B5BB9">
              <w:rPr>
                <w:rFonts w:ascii="Calibri" w:eastAsia="Calibri" w:hAnsi="Calibri" w:cs="Calibri"/>
                <w:sz w:val="24"/>
                <w:szCs w:val="24"/>
              </w:rPr>
              <w:t>COURSE LEARNING OUTCOMES</w:t>
            </w:r>
          </w:p>
        </w:tc>
      </w:tr>
      <w:tr w:rsidR="00D840A5" w14:paraId="5154F2B7" w14:textId="77777777" w:rsidTr="00D84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vAlign w:val="center"/>
          </w:tcPr>
          <w:p w14:paraId="526A6B97" w14:textId="77777777" w:rsidR="00D840A5" w:rsidRDefault="004B5BB9">
            <w:pPr>
              <w:rPr>
                <w:rFonts w:ascii="Calibri" w:eastAsia="Calibri" w:hAnsi="Calibri" w:cs="Calibri"/>
                <w:sz w:val="20"/>
                <w:szCs w:val="20"/>
              </w:rPr>
            </w:pPr>
            <w:r>
              <w:rPr>
                <w:rFonts w:ascii="Calibri" w:eastAsia="Calibri" w:hAnsi="Calibri" w:cs="Calibri"/>
                <w:sz w:val="20"/>
                <w:szCs w:val="20"/>
              </w:rPr>
              <w:t>Supported CPL Code</w:t>
            </w:r>
          </w:p>
        </w:tc>
        <w:tc>
          <w:tcPr>
            <w:tcW w:w="1701" w:type="dxa"/>
            <w:vAlign w:val="center"/>
          </w:tcPr>
          <w:p w14:paraId="57AE66A8" w14:textId="77777777" w:rsidR="00D840A5" w:rsidRDefault="00F0306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Pr>
                <w:rFonts w:ascii="Calibri" w:eastAsia="Calibri" w:hAnsi="Calibri" w:cs="Calibri"/>
                <w:b/>
                <w:sz w:val="20"/>
                <w:szCs w:val="20"/>
              </w:rPr>
              <w:t>CPMK</w:t>
            </w:r>
            <w:r w:rsidR="004B5BB9">
              <w:rPr>
                <w:rFonts w:ascii="Calibri" w:eastAsia="Calibri" w:hAnsi="Calibri" w:cs="Calibri"/>
                <w:b/>
                <w:sz w:val="20"/>
                <w:szCs w:val="20"/>
              </w:rPr>
              <w:t xml:space="preserve"> Code</w:t>
            </w:r>
          </w:p>
        </w:tc>
        <w:tc>
          <w:tcPr>
            <w:tcW w:w="7788" w:type="dxa"/>
            <w:vAlign w:val="center"/>
          </w:tcPr>
          <w:p w14:paraId="58A51CF6" w14:textId="77777777" w:rsidR="00D840A5" w:rsidRDefault="00F0306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r>
              <w:rPr>
                <w:rFonts w:ascii="Calibri" w:eastAsia="Calibri" w:hAnsi="Calibri" w:cs="Calibri"/>
                <w:b/>
                <w:sz w:val="20"/>
                <w:szCs w:val="20"/>
              </w:rPr>
              <w:t>CPMK</w:t>
            </w:r>
            <w:r w:rsidR="004B5BB9">
              <w:rPr>
                <w:rFonts w:ascii="Calibri" w:eastAsia="Calibri" w:hAnsi="Calibri" w:cs="Calibri"/>
                <w:b/>
                <w:sz w:val="20"/>
                <w:szCs w:val="20"/>
              </w:rPr>
              <w:t xml:space="preserve"> Formulation</w:t>
            </w:r>
          </w:p>
        </w:tc>
      </w:tr>
      <w:tr w:rsidR="004B5BB9" w14:paraId="033A455A" w14:textId="77777777" w:rsidTr="00D840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Pr>
          <w:p w14:paraId="42F03F28" w14:textId="77777777" w:rsidR="004B5BB9" w:rsidRDefault="004B5BB9">
            <w:pPr>
              <w:rPr>
                <w:rFonts w:ascii="Calibri" w:eastAsia="Calibri" w:hAnsi="Calibri" w:cs="Calibri"/>
                <w:sz w:val="20"/>
                <w:szCs w:val="20"/>
              </w:rPr>
            </w:pPr>
            <w:r>
              <w:rPr>
                <w:rFonts w:ascii="Calibri" w:eastAsia="Calibri" w:hAnsi="Calibri" w:cs="Calibri"/>
                <w:b w:val="0"/>
                <w:sz w:val="20"/>
                <w:szCs w:val="20"/>
              </w:rPr>
              <w:t>S1, KK1</w:t>
            </w:r>
          </w:p>
        </w:tc>
        <w:tc>
          <w:tcPr>
            <w:tcW w:w="1701" w:type="dxa"/>
          </w:tcPr>
          <w:p w14:paraId="15B3B1DB" w14:textId="77777777" w:rsidR="004B5BB9" w:rsidRDefault="004B5BB9">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CPMK01</w:t>
            </w:r>
          </w:p>
        </w:tc>
        <w:tc>
          <w:tcPr>
            <w:tcW w:w="7788" w:type="dxa"/>
          </w:tcPr>
          <w:p w14:paraId="29BAED9C" w14:textId="77777777" w:rsidR="004B5BB9" w:rsidRPr="004B5BB9" w:rsidRDefault="004B5BB9" w:rsidP="00D67652">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To understand the meaning and the application of</w:t>
            </w:r>
            <w:r w:rsidRPr="004B5BB9">
              <w:rPr>
                <w:rFonts w:ascii="Calibri" w:hAnsi="Calibri" w:cs="Calibri"/>
                <w:sz w:val="20"/>
                <w:szCs w:val="20"/>
              </w:rPr>
              <w:t xml:space="preserve"> economic theory in general works in </w:t>
            </w:r>
            <w:r w:rsidRPr="004B5BB9">
              <w:rPr>
                <w:rFonts w:ascii="Calibri" w:hAnsi="Calibri" w:cs="Calibri"/>
                <w:sz w:val="20"/>
                <w:szCs w:val="20"/>
              </w:rPr>
              <w:lastRenderedPageBreak/>
              <w:t>society</w:t>
            </w:r>
          </w:p>
        </w:tc>
      </w:tr>
      <w:tr w:rsidR="004B5BB9" w14:paraId="53228913" w14:textId="77777777" w:rsidTr="00D84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Pr>
          <w:p w14:paraId="6D8352B4" w14:textId="77777777" w:rsidR="004B5BB9" w:rsidRDefault="004B5BB9">
            <w:pPr>
              <w:rPr>
                <w:rFonts w:ascii="Calibri" w:eastAsia="Calibri" w:hAnsi="Calibri" w:cs="Calibri"/>
                <w:sz w:val="20"/>
                <w:szCs w:val="20"/>
              </w:rPr>
            </w:pPr>
            <w:r>
              <w:rPr>
                <w:rFonts w:ascii="Calibri" w:eastAsia="Calibri" w:hAnsi="Calibri" w:cs="Calibri"/>
                <w:b w:val="0"/>
                <w:sz w:val="20"/>
                <w:szCs w:val="20"/>
              </w:rPr>
              <w:lastRenderedPageBreak/>
              <w:t>KU2, KU3, KK1</w:t>
            </w:r>
          </w:p>
        </w:tc>
        <w:tc>
          <w:tcPr>
            <w:tcW w:w="1701" w:type="dxa"/>
          </w:tcPr>
          <w:p w14:paraId="6208A865" w14:textId="77777777" w:rsidR="004B5BB9" w:rsidRDefault="004B5BB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CPMK02</w:t>
            </w:r>
          </w:p>
        </w:tc>
        <w:tc>
          <w:tcPr>
            <w:tcW w:w="7788" w:type="dxa"/>
          </w:tcPr>
          <w:p w14:paraId="013115EB" w14:textId="77777777" w:rsidR="004B5BB9" w:rsidRPr="004B5BB9" w:rsidRDefault="004B5BB9" w:rsidP="00D67652">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To u</w:t>
            </w:r>
            <w:r w:rsidRPr="004B5BB9">
              <w:rPr>
                <w:rFonts w:ascii="Calibri" w:hAnsi="Calibri" w:cs="Calibri"/>
                <w:sz w:val="20"/>
                <w:szCs w:val="20"/>
              </w:rPr>
              <w:t>nderstand the meaning and market mechanisms in shaping demand, supply, and prices</w:t>
            </w:r>
          </w:p>
        </w:tc>
      </w:tr>
      <w:tr w:rsidR="004B5BB9" w14:paraId="1845D25A" w14:textId="77777777" w:rsidTr="00D840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Pr>
          <w:p w14:paraId="6EF17A4A" w14:textId="77777777" w:rsidR="004B5BB9" w:rsidRDefault="004B5BB9">
            <w:pPr>
              <w:rPr>
                <w:rFonts w:ascii="Calibri" w:eastAsia="Calibri" w:hAnsi="Calibri" w:cs="Calibri"/>
                <w:sz w:val="20"/>
                <w:szCs w:val="20"/>
              </w:rPr>
            </w:pPr>
            <w:r>
              <w:rPr>
                <w:rFonts w:ascii="Calibri" w:eastAsia="Calibri" w:hAnsi="Calibri" w:cs="Calibri"/>
                <w:b w:val="0"/>
                <w:sz w:val="20"/>
                <w:szCs w:val="20"/>
              </w:rPr>
              <w:t>S7, KK2, KK3</w:t>
            </w:r>
          </w:p>
        </w:tc>
        <w:tc>
          <w:tcPr>
            <w:tcW w:w="1701" w:type="dxa"/>
          </w:tcPr>
          <w:p w14:paraId="40ED4CC3" w14:textId="77777777" w:rsidR="004B5BB9" w:rsidRDefault="004B5BB9">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CPMK03</w:t>
            </w:r>
          </w:p>
        </w:tc>
        <w:tc>
          <w:tcPr>
            <w:tcW w:w="7788" w:type="dxa"/>
          </w:tcPr>
          <w:p w14:paraId="6AA6B39F" w14:textId="77777777" w:rsidR="004B5BB9" w:rsidRPr="004B5BB9" w:rsidRDefault="004B5BB9" w:rsidP="00D67652">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To u</w:t>
            </w:r>
            <w:r w:rsidRPr="004B5BB9">
              <w:rPr>
                <w:rFonts w:ascii="Calibri" w:hAnsi="Calibri" w:cs="Calibri"/>
                <w:sz w:val="20"/>
                <w:szCs w:val="20"/>
              </w:rPr>
              <w:t>nderstand macro-level economic policies and public sector policies</w:t>
            </w:r>
          </w:p>
        </w:tc>
      </w:tr>
      <w:tr w:rsidR="004B5BB9" w14:paraId="1494B3EB" w14:textId="77777777" w:rsidTr="00D84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Pr>
          <w:p w14:paraId="49A37646" w14:textId="77777777" w:rsidR="004B5BB9" w:rsidRDefault="004B5BB9">
            <w:pPr>
              <w:rPr>
                <w:rFonts w:ascii="Calibri" w:eastAsia="Calibri" w:hAnsi="Calibri" w:cs="Calibri"/>
                <w:sz w:val="20"/>
                <w:szCs w:val="20"/>
              </w:rPr>
            </w:pPr>
            <w:r>
              <w:rPr>
                <w:rFonts w:ascii="Calibri" w:eastAsia="Calibri" w:hAnsi="Calibri" w:cs="Calibri"/>
                <w:b w:val="0"/>
                <w:sz w:val="20"/>
                <w:szCs w:val="20"/>
              </w:rPr>
              <w:t>S3, S9, KK5</w:t>
            </w:r>
          </w:p>
        </w:tc>
        <w:tc>
          <w:tcPr>
            <w:tcW w:w="1701" w:type="dxa"/>
          </w:tcPr>
          <w:p w14:paraId="1EFD4262" w14:textId="77777777" w:rsidR="004B5BB9" w:rsidRDefault="004B5BB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CPMK04</w:t>
            </w:r>
          </w:p>
        </w:tc>
        <w:tc>
          <w:tcPr>
            <w:tcW w:w="7788" w:type="dxa"/>
          </w:tcPr>
          <w:p w14:paraId="74E8731A" w14:textId="77777777" w:rsidR="004B5BB9" w:rsidRPr="004B5BB9" w:rsidRDefault="004B5BB9" w:rsidP="00D67652">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To understand</w:t>
            </w:r>
            <w:r w:rsidRPr="004B5BB9">
              <w:rPr>
                <w:rFonts w:ascii="Calibri" w:hAnsi="Calibri" w:cs="Calibri"/>
                <w:sz w:val="20"/>
                <w:szCs w:val="20"/>
              </w:rPr>
              <w:t xml:space="preserve"> monetary and fiscal policies and their effects on the economy</w:t>
            </w:r>
          </w:p>
        </w:tc>
      </w:tr>
    </w:tbl>
    <w:p w14:paraId="27C7016F" w14:textId="77777777" w:rsidR="00D840A5" w:rsidRDefault="00D840A5"/>
    <w:p w14:paraId="188EC89B" w14:textId="77777777" w:rsidR="00D840A5" w:rsidRDefault="00D840A5"/>
    <w:tbl>
      <w:tblPr>
        <w:tblStyle w:val="aa"/>
        <w:tblW w:w="11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203"/>
        <w:gridCol w:w="8813"/>
      </w:tblGrid>
      <w:tr w:rsidR="00D840A5" w14:paraId="39DDA704" w14:textId="77777777" w:rsidTr="00D84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2"/>
          </w:tcPr>
          <w:p w14:paraId="38B2AE83" w14:textId="77777777" w:rsidR="00D840A5" w:rsidRDefault="00F0306A" w:rsidP="00D0519A">
            <w:pPr>
              <w:rPr>
                <w:rFonts w:ascii="Calibri" w:eastAsia="Calibri" w:hAnsi="Calibri" w:cs="Calibri"/>
                <w:sz w:val="24"/>
                <w:szCs w:val="24"/>
              </w:rPr>
            </w:pPr>
            <w:r>
              <w:rPr>
                <w:rFonts w:ascii="Calibri" w:eastAsia="Calibri" w:hAnsi="Calibri" w:cs="Calibri"/>
                <w:sz w:val="24"/>
                <w:szCs w:val="24"/>
              </w:rPr>
              <w:t>4.</w:t>
            </w:r>
            <w:r w:rsidR="00D0519A">
              <w:rPr>
                <w:rFonts w:ascii="Calibri" w:eastAsia="Calibri" w:hAnsi="Calibri" w:cs="Calibri"/>
                <w:sz w:val="24"/>
                <w:szCs w:val="24"/>
              </w:rPr>
              <w:t>Learning Materials and Main References</w:t>
            </w:r>
          </w:p>
        </w:tc>
      </w:tr>
      <w:tr w:rsidR="00D840A5" w14:paraId="0B7F2A3D" w14:textId="77777777" w:rsidTr="00D84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14:paraId="075D0C9D" w14:textId="77777777" w:rsidR="00D840A5" w:rsidRDefault="00D0519A">
            <w:pPr>
              <w:rPr>
                <w:rFonts w:ascii="Calibri" w:eastAsia="Calibri" w:hAnsi="Calibri" w:cs="Calibri"/>
                <w:sz w:val="20"/>
                <w:szCs w:val="20"/>
              </w:rPr>
            </w:pPr>
            <w:r>
              <w:rPr>
                <w:rFonts w:ascii="Calibri" w:eastAsia="Calibri" w:hAnsi="Calibri" w:cs="Calibri"/>
                <w:sz w:val="20"/>
                <w:szCs w:val="20"/>
              </w:rPr>
              <w:t>Learning Materials</w:t>
            </w:r>
          </w:p>
        </w:tc>
        <w:tc>
          <w:tcPr>
            <w:tcW w:w="8813" w:type="dxa"/>
          </w:tcPr>
          <w:p w14:paraId="17B99371" w14:textId="77777777" w:rsidR="002D3A46" w:rsidRPr="002D3A46" w:rsidRDefault="002D3A46" w:rsidP="002D3A46">
            <w:pPr>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2D3A46">
              <w:rPr>
                <w:rFonts w:ascii="Calibri" w:eastAsia="Calibri" w:hAnsi="Calibri" w:cs="Calibri"/>
                <w:sz w:val="20"/>
                <w:szCs w:val="20"/>
              </w:rPr>
              <w:t>Introduction</w:t>
            </w:r>
          </w:p>
          <w:p w14:paraId="455A1690" w14:textId="77777777" w:rsidR="002D3A46" w:rsidRPr="002D3A46" w:rsidRDefault="002D3A46" w:rsidP="002D3A46">
            <w:pPr>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2D3A46">
              <w:rPr>
                <w:rFonts w:ascii="Calibri" w:eastAsia="Calibri" w:hAnsi="Calibri" w:cs="Calibri"/>
                <w:sz w:val="20"/>
                <w:szCs w:val="20"/>
              </w:rPr>
              <w:t xml:space="preserve">Ten Principles of Economics, </w:t>
            </w:r>
            <w:r>
              <w:rPr>
                <w:rFonts w:ascii="Calibri" w:eastAsia="Calibri" w:hAnsi="Calibri" w:cs="Calibri"/>
                <w:sz w:val="20"/>
                <w:szCs w:val="20"/>
              </w:rPr>
              <w:t xml:space="preserve">Understanding </w:t>
            </w:r>
            <w:r w:rsidRPr="002D3A46">
              <w:rPr>
                <w:rFonts w:ascii="Calibri" w:eastAsia="Calibri" w:hAnsi="Calibri" w:cs="Calibri"/>
                <w:sz w:val="20"/>
                <w:szCs w:val="20"/>
              </w:rPr>
              <w:t>Money</w:t>
            </w:r>
            <w:r>
              <w:rPr>
                <w:rFonts w:ascii="Calibri" w:eastAsia="Calibri" w:hAnsi="Calibri" w:cs="Calibri"/>
                <w:sz w:val="20"/>
                <w:szCs w:val="20"/>
              </w:rPr>
              <w:t xml:space="preserve"> Basics</w:t>
            </w:r>
          </w:p>
          <w:p w14:paraId="2C207B37" w14:textId="77777777" w:rsidR="002D3A46" w:rsidRPr="002D3A46" w:rsidRDefault="002D3A46" w:rsidP="002D3A46">
            <w:pPr>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2D3A46">
              <w:rPr>
                <w:rFonts w:ascii="Calibri" w:eastAsia="Calibri" w:hAnsi="Calibri" w:cs="Calibri"/>
                <w:sz w:val="20"/>
                <w:szCs w:val="20"/>
              </w:rPr>
              <w:t>Market Forces Supply- Demand and Government Policy</w:t>
            </w:r>
          </w:p>
          <w:p w14:paraId="7523ABD8" w14:textId="77777777" w:rsidR="002D3A46" w:rsidRPr="002D3A46" w:rsidRDefault="002D3A46" w:rsidP="002D3A46">
            <w:pPr>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2D3A46">
              <w:rPr>
                <w:rFonts w:ascii="Calibri" w:eastAsia="Calibri" w:hAnsi="Calibri" w:cs="Calibri"/>
                <w:sz w:val="20"/>
                <w:szCs w:val="20"/>
              </w:rPr>
              <w:t>Consumers, Producers, Market Efficiency and International Trade</w:t>
            </w:r>
          </w:p>
          <w:p w14:paraId="74846684" w14:textId="77777777" w:rsidR="002D3A46" w:rsidRPr="002D3A46" w:rsidRDefault="002D3A46" w:rsidP="002D3A46">
            <w:pPr>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2D3A46">
              <w:rPr>
                <w:rFonts w:ascii="Calibri" w:eastAsia="Calibri" w:hAnsi="Calibri" w:cs="Calibri"/>
                <w:sz w:val="20"/>
                <w:szCs w:val="20"/>
              </w:rPr>
              <w:t>Public Goods and Commonly Owned Resources</w:t>
            </w:r>
          </w:p>
          <w:p w14:paraId="165DC945" w14:textId="77777777" w:rsidR="002D3A46" w:rsidRPr="002D3A46" w:rsidRDefault="002D3A46" w:rsidP="002D3A46">
            <w:pPr>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2D3A46">
              <w:rPr>
                <w:rFonts w:ascii="Calibri" w:eastAsia="Calibri" w:hAnsi="Calibri" w:cs="Calibri"/>
                <w:sz w:val="20"/>
                <w:szCs w:val="20"/>
              </w:rPr>
              <w:t>Cost of Production and Market Factors of Production</w:t>
            </w:r>
          </w:p>
          <w:p w14:paraId="26FF2486" w14:textId="77777777" w:rsidR="002D3A46" w:rsidRPr="002D3A46" w:rsidRDefault="002D3A46" w:rsidP="002D3A46">
            <w:pPr>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2D3A46">
              <w:rPr>
                <w:rFonts w:ascii="Calibri" w:eastAsia="Calibri" w:hAnsi="Calibri" w:cs="Calibri"/>
                <w:sz w:val="20"/>
                <w:szCs w:val="20"/>
              </w:rPr>
              <w:t>Income and Discrimination</w:t>
            </w:r>
          </w:p>
          <w:p w14:paraId="2528F4F5" w14:textId="77777777" w:rsidR="002D3A46" w:rsidRPr="002D3A46" w:rsidRDefault="002D3A46" w:rsidP="002D3A46">
            <w:pPr>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2D3A46">
              <w:rPr>
                <w:rFonts w:ascii="Calibri" w:eastAsia="Calibri" w:hAnsi="Calibri" w:cs="Calibri"/>
                <w:sz w:val="20"/>
                <w:szCs w:val="20"/>
              </w:rPr>
              <w:t>Consumer Choice Theory</w:t>
            </w:r>
          </w:p>
          <w:p w14:paraId="2F4A3166" w14:textId="77777777" w:rsidR="002D3A46" w:rsidRPr="002D3A46" w:rsidRDefault="002D3A46" w:rsidP="002D3A46">
            <w:pPr>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2D3A46">
              <w:rPr>
                <w:rFonts w:ascii="Calibri" w:eastAsia="Calibri" w:hAnsi="Calibri" w:cs="Calibri"/>
                <w:sz w:val="20"/>
                <w:szCs w:val="20"/>
              </w:rPr>
              <w:t>Calculation of the Cost of Living</w:t>
            </w:r>
          </w:p>
          <w:p w14:paraId="4C55DA17" w14:textId="77777777" w:rsidR="002D3A46" w:rsidRPr="002D3A46" w:rsidRDefault="002D3A46" w:rsidP="002D3A46">
            <w:pPr>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2D3A46">
              <w:rPr>
                <w:rFonts w:ascii="Calibri" w:eastAsia="Calibri" w:hAnsi="Calibri" w:cs="Calibri"/>
                <w:sz w:val="20"/>
                <w:szCs w:val="20"/>
              </w:rPr>
              <w:t>Production and Growth, Savings, Investment and Financial System</w:t>
            </w:r>
          </w:p>
          <w:p w14:paraId="149C7B80" w14:textId="77777777" w:rsidR="002D3A46" w:rsidRPr="002D3A46" w:rsidRDefault="002D3A46" w:rsidP="002D3A46">
            <w:pPr>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2D3A46">
              <w:rPr>
                <w:rFonts w:ascii="Calibri" w:eastAsia="Calibri" w:hAnsi="Calibri" w:cs="Calibri"/>
                <w:sz w:val="20"/>
                <w:szCs w:val="20"/>
              </w:rPr>
              <w:t>Natural Unemployment Rate</w:t>
            </w:r>
          </w:p>
          <w:p w14:paraId="523A9A7E" w14:textId="77777777" w:rsidR="002D3A46" w:rsidRPr="002D3A46" w:rsidRDefault="002D3A46" w:rsidP="002D3A46">
            <w:pPr>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2D3A46">
              <w:rPr>
                <w:rFonts w:ascii="Calibri" w:eastAsia="Calibri" w:hAnsi="Calibri" w:cs="Calibri"/>
                <w:sz w:val="20"/>
                <w:szCs w:val="20"/>
              </w:rPr>
              <w:t>The Monetary System, Inflation Causes and Its Costs</w:t>
            </w:r>
          </w:p>
          <w:p w14:paraId="2D45A812" w14:textId="77777777" w:rsidR="002D3A46" w:rsidRPr="002D3A46" w:rsidRDefault="002D3A46" w:rsidP="002D3A46">
            <w:pPr>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2D3A46">
              <w:rPr>
                <w:rFonts w:ascii="Calibri" w:eastAsia="Calibri" w:hAnsi="Calibri" w:cs="Calibri"/>
                <w:sz w:val="20"/>
                <w:szCs w:val="20"/>
              </w:rPr>
              <w:t>Open Economy</w:t>
            </w:r>
            <w:r>
              <w:rPr>
                <w:rFonts w:ascii="Calibri" w:eastAsia="Calibri" w:hAnsi="Calibri" w:cs="Calibri"/>
                <w:sz w:val="20"/>
                <w:szCs w:val="20"/>
              </w:rPr>
              <w:t>:</w:t>
            </w:r>
            <w:r w:rsidRPr="002D3A46">
              <w:rPr>
                <w:rFonts w:ascii="Calibri" w:eastAsia="Calibri" w:hAnsi="Calibri" w:cs="Calibri"/>
                <w:sz w:val="20"/>
                <w:szCs w:val="20"/>
              </w:rPr>
              <w:t xml:space="preserve"> Basic Concepts</w:t>
            </w:r>
          </w:p>
          <w:p w14:paraId="644D7B46" w14:textId="77777777" w:rsidR="00D840A5" w:rsidRDefault="002D3A46" w:rsidP="002D3A46">
            <w:pPr>
              <w:numPr>
                <w:ilvl w:val="0"/>
                <w:numId w:val="1"/>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2D3A46">
              <w:rPr>
                <w:rFonts w:ascii="Calibri" w:eastAsia="Calibri" w:hAnsi="Calibri" w:cs="Calibri"/>
                <w:sz w:val="20"/>
                <w:szCs w:val="20"/>
              </w:rPr>
              <w:t>Aggregate Supply and Demand, Effect of Fiscal and Monetary Policy on Aggregate Demand</w:t>
            </w:r>
          </w:p>
        </w:tc>
      </w:tr>
      <w:tr w:rsidR="00D840A5" w14:paraId="6283A446" w14:textId="77777777" w:rsidTr="00D840A5">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203" w:type="dxa"/>
          </w:tcPr>
          <w:p w14:paraId="288418AA" w14:textId="77777777" w:rsidR="00D840A5" w:rsidRDefault="002D3A46">
            <w:pPr>
              <w:rPr>
                <w:rFonts w:ascii="Calibri" w:eastAsia="Calibri" w:hAnsi="Calibri" w:cs="Calibri"/>
                <w:sz w:val="20"/>
                <w:szCs w:val="20"/>
              </w:rPr>
            </w:pPr>
            <w:r>
              <w:rPr>
                <w:rFonts w:ascii="Calibri" w:eastAsia="Calibri" w:hAnsi="Calibri" w:cs="Calibri"/>
                <w:sz w:val="20"/>
                <w:szCs w:val="20"/>
              </w:rPr>
              <w:t>Main References</w:t>
            </w:r>
          </w:p>
        </w:tc>
        <w:tc>
          <w:tcPr>
            <w:tcW w:w="8813" w:type="dxa"/>
          </w:tcPr>
          <w:p w14:paraId="6EB2F591" w14:textId="77777777" w:rsidR="00D840A5" w:rsidRDefault="00F0306A">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Mankiw, N. Gregory,  2014, </w:t>
            </w:r>
            <w:r w:rsidRPr="002D3A46">
              <w:rPr>
                <w:rFonts w:ascii="Calibri" w:eastAsia="Calibri" w:hAnsi="Calibri" w:cs="Calibri"/>
                <w:i/>
                <w:sz w:val="20"/>
                <w:szCs w:val="20"/>
              </w:rPr>
              <w:t>Principles of Economics</w:t>
            </w:r>
            <w:r>
              <w:rPr>
                <w:rFonts w:ascii="Calibri" w:eastAsia="Calibri" w:hAnsi="Calibri" w:cs="Calibri"/>
                <w:sz w:val="20"/>
                <w:szCs w:val="20"/>
              </w:rPr>
              <w:t>, 7thEdition, Stamford, CT, USA: Cengage Learning (MG)</w:t>
            </w:r>
          </w:p>
        </w:tc>
      </w:tr>
    </w:tbl>
    <w:p w14:paraId="6F420125" w14:textId="77777777" w:rsidR="00D840A5" w:rsidRDefault="00D840A5"/>
    <w:p w14:paraId="5232E1F9" w14:textId="77777777" w:rsidR="00D840A5" w:rsidRDefault="00D840A5"/>
    <w:tbl>
      <w:tblPr>
        <w:tblStyle w:val="ab"/>
        <w:tblW w:w="11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670"/>
        <w:gridCol w:w="3673"/>
        <w:gridCol w:w="3673"/>
      </w:tblGrid>
      <w:tr w:rsidR="00D840A5" w14:paraId="4F4C610B" w14:textId="77777777" w:rsidTr="00D84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0" w:type="dxa"/>
          </w:tcPr>
          <w:p w14:paraId="0513FF47" w14:textId="77777777" w:rsidR="00D840A5" w:rsidRDefault="002D3A46">
            <w:pPr>
              <w:rPr>
                <w:sz w:val="18"/>
                <w:szCs w:val="18"/>
              </w:rPr>
            </w:pPr>
            <w:r>
              <w:rPr>
                <w:b w:val="0"/>
                <w:sz w:val="18"/>
                <w:szCs w:val="18"/>
              </w:rPr>
              <w:t>Date</w:t>
            </w:r>
            <w:r w:rsidR="00F0306A">
              <w:rPr>
                <w:b w:val="0"/>
                <w:sz w:val="18"/>
                <w:szCs w:val="18"/>
              </w:rPr>
              <w:t xml:space="preserve"> :</w:t>
            </w:r>
          </w:p>
        </w:tc>
        <w:tc>
          <w:tcPr>
            <w:tcW w:w="3673" w:type="dxa"/>
          </w:tcPr>
          <w:p w14:paraId="6B34F6E5" w14:textId="77777777" w:rsidR="00D840A5" w:rsidRDefault="002D3A46" w:rsidP="002D3A46">
            <w:pPr>
              <w:cnfStyle w:val="100000000000" w:firstRow="1" w:lastRow="0" w:firstColumn="0" w:lastColumn="0" w:oddVBand="0" w:evenVBand="0" w:oddHBand="0" w:evenHBand="0" w:firstRowFirstColumn="0" w:firstRowLastColumn="0" w:lastRowFirstColumn="0" w:lastRowLastColumn="0"/>
              <w:rPr>
                <w:sz w:val="18"/>
                <w:szCs w:val="18"/>
              </w:rPr>
            </w:pPr>
            <w:r>
              <w:rPr>
                <w:b w:val="0"/>
                <w:sz w:val="18"/>
                <w:szCs w:val="18"/>
              </w:rPr>
              <w:t>Date</w:t>
            </w:r>
            <w:r w:rsidR="00F0306A">
              <w:rPr>
                <w:b w:val="0"/>
                <w:sz w:val="18"/>
                <w:szCs w:val="18"/>
              </w:rPr>
              <w:t xml:space="preserve"> :</w:t>
            </w:r>
          </w:p>
        </w:tc>
        <w:tc>
          <w:tcPr>
            <w:tcW w:w="3673" w:type="dxa"/>
          </w:tcPr>
          <w:p w14:paraId="69F0A08E" w14:textId="77777777" w:rsidR="00D840A5" w:rsidRDefault="002D3A46">
            <w:pPr>
              <w:cnfStyle w:val="100000000000" w:firstRow="1" w:lastRow="0" w:firstColumn="0" w:lastColumn="0" w:oddVBand="0" w:evenVBand="0" w:oddHBand="0" w:evenHBand="0" w:firstRowFirstColumn="0" w:firstRowLastColumn="0" w:lastRowFirstColumn="0" w:lastRowLastColumn="0"/>
              <w:rPr>
                <w:sz w:val="18"/>
                <w:szCs w:val="18"/>
              </w:rPr>
            </w:pPr>
            <w:r>
              <w:rPr>
                <w:b w:val="0"/>
                <w:sz w:val="18"/>
                <w:szCs w:val="18"/>
              </w:rPr>
              <w:t>Date</w:t>
            </w:r>
            <w:r w:rsidR="00F0306A">
              <w:rPr>
                <w:b w:val="0"/>
                <w:sz w:val="18"/>
                <w:szCs w:val="18"/>
              </w:rPr>
              <w:t xml:space="preserve"> :</w:t>
            </w:r>
          </w:p>
        </w:tc>
      </w:tr>
      <w:tr w:rsidR="00D840A5" w14:paraId="152B9968" w14:textId="77777777" w:rsidTr="00D84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0" w:type="dxa"/>
          </w:tcPr>
          <w:p w14:paraId="4033CDB2" w14:textId="77777777" w:rsidR="00D840A5" w:rsidRDefault="002D3A46">
            <w:pPr>
              <w:rPr>
                <w:sz w:val="18"/>
                <w:szCs w:val="18"/>
              </w:rPr>
            </w:pPr>
            <w:r>
              <w:rPr>
                <w:b w:val="0"/>
                <w:sz w:val="18"/>
                <w:szCs w:val="18"/>
              </w:rPr>
              <w:t>Approved by the Dean</w:t>
            </w:r>
          </w:p>
        </w:tc>
        <w:tc>
          <w:tcPr>
            <w:tcW w:w="3673" w:type="dxa"/>
          </w:tcPr>
          <w:p w14:paraId="1E66F251" w14:textId="77777777" w:rsidR="00D840A5" w:rsidRDefault="002D3A4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Examined by the Head of the Study Program</w:t>
            </w:r>
          </w:p>
        </w:tc>
        <w:tc>
          <w:tcPr>
            <w:tcW w:w="3673" w:type="dxa"/>
          </w:tcPr>
          <w:p w14:paraId="6E6AE04B" w14:textId="77777777" w:rsidR="00D840A5" w:rsidRDefault="002D3A4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Prepared by</w:t>
            </w:r>
            <w:r w:rsidR="00F0306A">
              <w:rPr>
                <w:sz w:val="18"/>
                <w:szCs w:val="18"/>
              </w:rPr>
              <w:t>:</w:t>
            </w:r>
          </w:p>
        </w:tc>
      </w:tr>
      <w:tr w:rsidR="00D840A5" w14:paraId="6FC7930A" w14:textId="77777777" w:rsidTr="00D840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0" w:type="dxa"/>
          </w:tcPr>
          <w:p w14:paraId="44A8DD82" w14:textId="77777777" w:rsidR="00D840A5" w:rsidRDefault="00D840A5">
            <w:pPr>
              <w:rPr>
                <w:sz w:val="18"/>
                <w:szCs w:val="18"/>
              </w:rPr>
            </w:pPr>
          </w:p>
          <w:p w14:paraId="1D469CF2" w14:textId="77777777" w:rsidR="00D840A5" w:rsidRDefault="00D840A5">
            <w:pPr>
              <w:rPr>
                <w:sz w:val="18"/>
                <w:szCs w:val="18"/>
              </w:rPr>
            </w:pPr>
          </w:p>
          <w:p w14:paraId="38FFA5CA" w14:textId="77777777" w:rsidR="00D840A5" w:rsidRDefault="00D840A5">
            <w:pPr>
              <w:rPr>
                <w:sz w:val="18"/>
                <w:szCs w:val="18"/>
              </w:rPr>
            </w:pPr>
          </w:p>
        </w:tc>
        <w:tc>
          <w:tcPr>
            <w:tcW w:w="3673" w:type="dxa"/>
          </w:tcPr>
          <w:p w14:paraId="428800DD" w14:textId="77777777" w:rsidR="00D840A5" w:rsidRDefault="00D840A5">
            <w:pPr>
              <w:cnfStyle w:val="000000010000" w:firstRow="0" w:lastRow="0" w:firstColumn="0" w:lastColumn="0" w:oddVBand="0" w:evenVBand="0" w:oddHBand="0" w:evenHBand="1" w:firstRowFirstColumn="0" w:firstRowLastColumn="0" w:lastRowFirstColumn="0" w:lastRowLastColumn="0"/>
              <w:rPr>
                <w:sz w:val="18"/>
                <w:szCs w:val="18"/>
              </w:rPr>
            </w:pPr>
          </w:p>
        </w:tc>
        <w:tc>
          <w:tcPr>
            <w:tcW w:w="3673" w:type="dxa"/>
          </w:tcPr>
          <w:p w14:paraId="7695E6E3" w14:textId="77777777" w:rsidR="00D840A5" w:rsidRDefault="00D840A5">
            <w:pPr>
              <w:cnfStyle w:val="000000010000" w:firstRow="0" w:lastRow="0" w:firstColumn="0" w:lastColumn="0" w:oddVBand="0" w:evenVBand="0" w:oddHBand="0" w:evenHBand="1" w:firstRowFirstColumn="0" w:firstRowLastColumn="0" w:lastRowFirstColumn="0" w:lastRowLastColumn="0"/>
              <w:rPr>
                <w:sz w:val="18"/>
                <w:szCs w:val="18"/>
              </w:rPr>
            </w:pPr>
          </w:p>
        </w:tc>
      </w:tr>
      <w:tr w:rsidR="00D840A5" w14:paraId="70907809" w14:textId="77777777" w:rsidTr="00D84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0" w:type="dxa"/>
          </w:tcPr>
          <w:p w14:paraId="5660DB25" w14:textId="77777777" w:rsidR="00D840A5" w:rsidRDefault="002D3A46">
            <w:pPr>
              <w:rPr>
                <w:sz w:val="18"/>
                <w:szCs w:val="18"/>
              </w:rPr>
            </w:pPr>
            <w:r>
              <w:rPr>
                <w:b w:val="0"/>
                <w:sz w:val="18"/>
                <w:szCs w:val="18"/>
              </w:rPr>
              <w:t>Name of the Dean</w:t>
            </w:r>
          </w:p>
        </w:tc>
        <w:tc>
          <w:tcPr>
            <w:tcW w:w="3673" w:type="dxa"/>
          </w:tcPr>
          <w:p w14:paraId="5CC405AA" w14:textId="77777777" w:rsidR="00D840A5" w:rsidRDefault="00F0306A">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Anjar</w:t>
            </w:r>
            <w:proofErr w:type="spellEnd"/>
            <w:r>
              <w:rPr>
                <w:sz w:val="18"/>
                <w:szCs w:val="18"/>
              </w:rPr>
              <w:t xml:space="preserve"> </w:t>
            </w:r>
            <w:proofErr w:type="spellStart"/>
            <w:r>
              <w:rPr>
                <w:sz w:val="18"/>
                <w:szCs w:val="18"/>
              </w:rPr>
              <w:t>Priyono</w:t>
            </w:r>
            <w:proofErr w:type="spellEnd"/>
            <w:r>
              <w:rPr>
                <w:sz w:val="18"/>
                <w:szCs w:val="18"/>
              </w:rPr>
              <w:t>, PhD.</w:t>
            </w:r>
          </w:p>
        </w:tc>
        <w:tc>
          <w:tcPr>
            <w:tcW w:w="3673" w:type="dxa"/>
          </w:tcPr>
          <w:p w14:paraId="671A21D3" w14:textId="77777777" w:rsidR="00D840A5" w:rsidRDefault="002D3A4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the Head of Curriculum Development Team/</w:t>
            </w:r>
            <w:r>
              <w:rPr>
                <w:sz w:val="18"/>
                <w:szCs w:val="18"/>
              </w:rPr>
              <w:br/>
              <w:t>Syllabus Writer</w:t>
            </w:r>
          </w:p>
        </w:tc>
      </w:tr>
    </w:tbl>
    <w:p w14:paraId="7159F00C" w14:textId="37A0AB5F" w:rsidR="00D840A5" w:rsidRDefault="00025E60">
      <w:pPr>
        <w:spacing w:after="200"/>
      </w:pPr>
      <w:r>
        <w:rPr>
          <w:noProof/>
        </w:rPr>
        <mc:AlternateContent>
          <mc:Choice Requires="wps">
            <w:drawing>
              <wp:anchor distT="0" distB="0" distL="114300" distR="114300" simplePos="0" relativeHeight="251658240" behindDoc="0" locked="0" layoutInCell="1" allowOverlap="1" wp14:anchorId="5F24C278" wp14:editId="48E72F36">
                <wp:simplePos x="0" y="0"/>
                <wp:positionH relativeFrom="column">
                  <wp:posOffset>-71755</wp:posOffset>
                </wp:positionH>
                <wp:positionV relativeFrom="paragraph">
                  <wp:posOffset>565785</wp:posOffset>
                </wp:positionV>
                <wp:extent cx="2838450" cy="1098550"/>
                <wp:effectExtent l="7620" t="13970" r="1143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098550"/>
                        </a:xfrm>
                        <a:prstGeom prst="rect">
                          <a:avLst/>
                        </a:prstGeom>
                        <a:solidFill>
                          <a:srgbClr val="FFFFFF"/>
                        </a:solidFill>
                        <a:ln w="9525">
                          <a:solidFill>
                            <a:srgbClr val="000000"/>
                          </a:solidFill>
                          <a:miter lim="800000"/>
                          <a:headEnd/>
                          <a:tailEnd/>
                        </a:ln>
                      </wps:spPr>
                      <wps:txbx>
                        <w:txbxContent>
                          <w:p w14:paraId="3FA0C17F" w14:textId="77777777" w:rsidR="00025E60" w:rsidRDefault="00025E60" w:rsidP="00025E60">
                            <w:pPr>
                              <w:spacing w:line="240" w:lineRule="auto"/>
                              <w:jc w:val="right"/>
                              <w:rPr>
                                <w:rFonts w:asciiTheme="majorBidi" w:hAnsiTheme="majorBidi" w:cstheme="majorBidi"/>
                                <w:bCs/>
                                <w:sz w:val="16"/>
                                <w:szCs w:val="16"/>
                              </w:rPr>
                            </w:pPr>
                            <w:r>
                              <w:rPr>
                                <w:rFonts w:asciiTheme="majorBidi" w:hAnsiTheme="majorBidi" w:cstheme="majorBidi"/>
                                <w:bCs/>
                                <w:sz w:val="16"/>
                                <w:szCs w:val="16"/>
                              </w:rPr>
                              <w:t xml:space="preserve"> November 17, 2021</w:t>
                            </w:r>
                          </w:p>
                          <w:p w14:paraId="152BFC6E" w14:textId="77777777" w:rsidR="00025E60" w:rsidRDefault="00025E60" w:rsidP="00025E60">
                            <w:pPr>
                              <w:spacing w:line="240" w:lineRule="auto"/>
                              <w:rPr>
                                <w:rFonts w:asciiTheme="majorBidi" w:hAnsiTheme="majorBidi" w:cstheme="majorBidi"/>
                                <w:bCs/>
                                <w:sz w:val="16"/>
                                <w:szCs w:val="16"/>
                              </w:rPr>
                            </w:pPr>
                            <w:r>
                              <w:rPr>
                                <w:rFonts w:asciiTheme="majorBidi" w:hAnsiTheme="majorBidi" w:cstheme="majorBidi"/>
                                <w:bCs/>
                                <w:sz w:val="16"/>
                                <w:szCs w:val="16"/>
                              </w:rPr>
                              <w:t>TRANSLATOR STATEMENT</w:t>
                            </w:r>
                          </w:p>
                          <w:p w14:paraId="537FD2E3" w14:textId="77777777" w:rsidR="00025E60" w:rsidRDefault="00025E60" w:rsidP="00025E60">
                            <w:pPr>
                              <w:spacing w:line="240" w:lineRule="auto"/>
                              <w:rPr>
                                <w:rFonts w:asciiTheme="majorBidi" w:hAnsiTheme="majorBidi" w:cstheme="majorBidi"/>
                                <w:bCs/>
                                <w:sz w:val="16"/>
                                <w:szCs w:val="16"/>
                              </w:rPr>
                            </w:pPr>
                            <w:r>
                              <w:rPr>
                                <w:rFonts w:asciiTheme="majorBidi" w:hAnsiTheme="majorBidi" w:cstheme="majorBidi"/>
                                <w:bCs/>
                                <w:sz w:val="16"/>
                                <w:szCs w:val="16"/>
                              </w:rPr>
                              <w:t>The information appearing herein has been translated</w:t>
                            </w:r>
                          </w:p>
                          <w:p w14:paraId="69CA40E1" w14:textId="77777777" w:rsidR="00025E60" w:rsidRDefault="00025E60" w:rsidP="00025E60">
                            <w:pPr>
                              <w:spacing w:line="240" w:lineRule="auto"/>
                              <w:rPr>
                                <w:rFonts w:asciiTheme="majorBidi" w:hAnsiTheme="majorBidi" w:cstheme="majorBidi"/>
                                <w:bCs/>
                                <w:sz w:val="16"/>
                                <w:szCs w:val="16"/>
                              </w:rPr>
                            </w:pPr>
                            <w:r>
                              <w:rPr>
                                <w:rFonts w:asciiTheme="majorBidi" w:hAnsiTheme="majorBidi" w:cstheme="majorBidi"/>
                                <w:bCs/>
                                <w:sz w:val="16"/>
                                <w:szCs w:val="16"/>
                              </w:rPr>
                              <w:t>by a Center for International Language and Cultural Studies of  Islamic University of Indonesia</w:t>
                            </w:r>
                          </w:p>
                          <w:p w14:paraId="0F27DF98" w14:textId="77777777" w:rsidR="00025E60" w:rsidRDefault="00025E60" w:rsidP="00025E60">
                            <w:pPr>
                              <w:spacing w:line="240" w:lineRule="auto"/>
                              <w:rPr>
                                <w:rFonts w:asciiTheme="majorBidi" w:hAnsiTheme="majorBidi" w:cstheme="majorBidi"/>
                                <w:bCs/>
                                <w:sz w:val="16"/>
                                <w:szCs w:val="16"/>
                              </w:rPr>
                            </w:pPr>
                            <w:r>
                              <w:rPr>
                                <w:rFonts w:asciiTheme="majorBidi" w:hAnsiTheme="majorBidi" w:cstheme="majorBidi"/>
                                <w:bCs/>
                                <w:sz w:val="16"/>
                                <w:szCs w:val="16"/>
                              </w:rPr>
                              <w:t>CILACS UII  Jl. DEMANGAN BARU NO 24</w:t>
                            </w:r>
                          </w:p>
                          <w:p w14:paraId="07B97442" w14:textId="77777777" w:rsidR="00025E60" w:rsidRDefault="00025E60" w:rsidP="00025E60">
                            <w:pPr>
                              <w:spacing w:line="240" w:lineRule="auto"/>
                              <w:rPr>
                                <w:rFonts w:asciiTheme="majorBidi" w:hAnsiTheme="majorBidi" w:cstheme="majorBidi"/>
                                <w:bCs/>
                                <w:sz w:val="16"/>
                                <w:szCs w:val="16"/>
                              </w:rPr>
                            </w:pPr>
                            <w:r>
                              <w:rPr>
                                <w:rFonts w:asciiTheme="majorBidi" w:hAnsiTheme="majorBidi" w:cstheme="majorBidi"/>
                                <w:bCs/>
                                <w:sz w:val="16"/>
                                <w:szCs w:val="16"/>
                              </w:rPr>
                              <w:t>YOGYAKARTA, INDONESIA.</w:t>
                            </w:r>
                          </w:p>
                          <w:p w14:paraId="70ADB7A1" w14:textId="77777777" w:rsidR="00025E60" w:rsidRDefault="00025E60" w:rsidP="00025E60">
                            <w:pPr>
                              <w:spacing w:line="240" w:lineRule="auto"/>
                              <w:rPr>
                                <w:rFonts w:asciiTheme="majorBidi" w:hAnsiTheme="majorBidi" w:cstheme="majorBidi"/>
                                <w:bCs/>
                                <w:sz w:val="16"/>
                                <w:szCs w:val="16"/>
                              </w:rPr>
                            </w:pPr>
                            <w:r>
                              <w:rPr>
                                <w:rFonts w:asciiTheme="majorBidi" w:hAnsiTheme="majorBidi" w:cstheme="majorBidi"/>
                                <w:bCs/>
                                <w:sz w:val="16"/>
                                <w:szCs w:val="16"/>
                              </w:rPr>
                              <w:t>Phone/Fax: 0274 540 255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4C278" id="Rectangle 1" o:spid="_x0000_s1026" style="position:absolute;margin-left:-5.65pt;margin-top:44.55pt;width:223.5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">
                <v:textbox>
                  <w:txbxContent>
                    <w:p w14:paraId="3FA0C17F" w14:textId="77777777" w:rsidR="00025E60" w:rsidRDefault="00025E60" w:rsidP="00025E60">
                      <w:pPr>
                        <w:spacing w:line="240" w:lineRule="auto"/>
                        <w:jc w:val="right"/>
                        <w:rPr>
                          <w:rFonts w:asciiTheme="majorBidi" w:hAnsiTheme="majorBidi" w:cstheme="majorBidi"/>
                          <w:bCs/>
                          <w:sz w:val="16"/>
                          <w:szCs w:val="16"/>
                        </w:rPr>
                      </w:pPr>
                      <w:r>
                        <w:rPr>
                          <w:rFonts w:asciiTheme="majorBidi" w:hAnsiTheme="majorBidi" w:cstheme="majorBidi"/>
                          <w:bCs/>
                          <w:sz w:val="16"/>
                          <w:szCs w:val="16"/>
                        </w:rPr>
                        <w:t xml:space="preserve"> November 17, 2021</w:t>
                      </w:r>
                    </w:p>
                    <w:p w14:paraId="152BFC6E" w14:textId="77777777" w:rsidR="00025E60" w:rsidRDefault="00025E60" w:rsidP="00025E60">
                      <w:pPr>
                        <w:spacing w:line="240" w:lineRule="auto"/>
                        <w:rPr>
                          <w:rFonts w:asciiTheme="majorBidi" w:hAnsiTheme="majorBidi" w:cstheme="majorBidi"/>
                          <w:bCs/>
                          <w:sz w:val="16"/>
                          <w:szCs w:val="16"/>
                        </w:rPr>
                      </w:pPr>
                      <w:r>
                        <w:rPr>
                          <w:rFonts w:asciiTheme="majorBidi" w:hAnsiTheme="majorBidi" w:cstheme="majorBidi"/>
                          <w:bCs/>
                          <w:sz w:val="16"/>
                          <w:szCs w:val="16"/>
                        </w:rPr>
                        <w:t>TRANSLATOR STATEMENT</w:t>
                      </w:r>
                    </w:p>
                    <w:p w14:paraId="537FD2E3" w14:textId="77777777" w:rsidR="00025E60" w:rsidRDefault="00025E60" w:rsidP="00025E60">
                      <w:pPr>
                        <w:spacing w:line="240" w:lineRule="auto"/>
                        <w:rPr>
                          <w:rFonts w:asciiTheme="majorBidi" w:hAnsiTheme="majorBidi" w:cstheme="majorBidi"/>
                          <w:bCs/>
                          <w:sz w:val="16"/>
                          <w:szCs w:val="16"/>
                        </w:rPr>
                      </w:pPr>
                      <w:r>
                        <w:rPr>
                          <w:rFonts w:asciiTheme="majorBidi" w:hAnsiTheme="majorBidi" w:cstheme="majorBidi"/>
                          <w:bCs/>
                          <w:sz w:val="16"/>
                          <w:szCs w:val="16"/>
                        </w:rPr>
                        <w:t>The information appearing herein has been translated</w:t>
                      </w:r>
                    </w:p>
                    <w:p w14:paraId="69CA40E1" w14:textId="77777777" w:rsidR="00025E60" w:rsidRDefault="00025E60" w:rsidP="00025E60">
                      <w:pPr>
                        <w:spacing w:line="240" w:lineRule="auto"/>
                        <w:rPr>
                          <w:rFonts w:asciiTheme="majorBidi" w:hAnsiTheme="majorBidi" w:cstheme="majorBidi"/>
                          <w:bCs/>
                          <w:sz w:val="16"/>
                          <w:szCs w:val="16"/>
                        </w:rPr>
                      </w:pPr>
                      <w:r>
                        <w:rPr>
                          <w:rFonts w:asciiTheme="majorBidi" w:hAnsiTheme="majorBidi" w:cstheme="majorBidi"/>
                          <w:bCs/>
                          <w:sz w:val="16"/>
                          <w:szCs w:val="16"/>
                        </w:rPr>
                        <w:t>by a Center for International Language and Cultural Studies of  Islamic University of Indonesia</w:t>
                      </w:r>
                    </w:p>
                    <w:p w14:paraId="0F27DF98" w14:textId="77777777" w:rsidR="00025E60" w:rsidRDefault="00025E60" w:rsidP="00025E60">
                      <w:pPr>
                        <w:spacing w:line="240" w:lineRule="auto"/>
                        <w:rPr>
                          <w:rFonts w:asciiTheme="majorBidi" w:hAnsiTheme="majorBidi" w:cstheme="majorBidi"/>
                          <w:bCs/>
                          <w:sz w:val="16"/>
                          <w:szCs w:val="16"/>
                        </w:rPr>
                      </w:pPr>
                      <w:r>
                        <w:rPr>
                          <w:rFonts w:asciiTheme="majorBidi" w:hAnsiTheme="majorBidi" w:cstheme="majorBidi"/>
                          <w:bCs/>
                          <w:sz w:val="16"/>
                          <w:szCs w:val="16"/>
                        </w:rPr>
                        <w:t>CILACS UII  Jl. DEMANGAN BARU NO 24</w:t>
                      </w:r>
                    </w:p>
                    <w:p w14:paraId="07B97442" w14:textId="77777777" w:rsidR="00025E60" w:rsidRDefault="00025E60" w:rsidP="00025E60">
                      <w:pPr>
                        <w:spacing w:line="240" w:lineRule="auto"/>
                        <w:rPr>
                          <w:rFonts w:asciiTheme="majorBidi" w:hAnsiTheme="majorBidi" w:cstheme="majorBidi"/>
                          <w:bCs/>
                          <w:sz w:val="16"/>
                          <w:szCs w:val="16"/>
                        </w:rPr>
                      </w:pPr>
                      <w:r>
                        <w:rPr>
                          <w:rFonts w:asciiTheme="majorBidi" w:hAnsiTheme="majorBidi" w:cstheme="majorBidi"/>
                          <w:bCs/>
                          <w:sz w:val="16"/>
                          <w:szCs w:val="16"/>
                        </w:rPr>
                        <w:t>YOGYAKARTA, INDONESIA.</w:t>
                      </w:r>
                    </w:p>
                    <w:p w14:paraId="70ADB7A1" w14:textId="77777777" w:rsidR="00025E60" w:rsidRDefault="00025E60" w:rsidP="00025E60">
                      <w:pPr>
                        <w:spacing w:line="240" w:lineRule="auto"/>
                        <w:rPr>
                          <w:rFonts w:asciiTheme="majorBidi" w:hAnsiTheme="majorBidi" w:cstheme="majorBidi"/>
                          <w:bCs/>
                          <w:sz w:val="16"/>
                          <w:szCs w:val="16"/>
                        </w:rPr>
                      </w:pPr>
                      <w:r>
                        <w:rPr>
                          <w:rFonts w:asciiTheme="majorBidi" w:hAnsiTheme="majorBidi" w:cstheme="majorBidi"/>
                          <w:bCs/>
                          <w:sz w:val="16"/>
                          <w:szCs w:val="16"/>
                        </w:rPr>
                        <w:t>Phone/Fax: 0274 540 255</w:t>
                      </w:r>
                    </w:p>
                  </w:txbxContent>
                </v:textbox>
              </v:rect>
            </w:pict>
          </mc:Fallback>
        </mc:AlternateContent>
      </w:r>
    </w:p>
    <w:sectPr w:rsidR="00D840A5">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8B701" w14:textId="77777777" w:rsidR="00D5192E" w:rsidRDefault="00D5192E">
      <w:pPr>
        <w:spacing w:line="240" w:lineRule="auto"/>
      </w:pPr>
      <w:r>
        <w:separator/>
      </w:r>
    </w:p>
  </w:endnote>
  <w:endnote w:type="continuationSeparator" w:id="0">
    <w:p w14:paraId="3B91C0B3" w14:textId="77777777" w:rsidR="00D5192E" w:rsidRDefault="00D519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AE317" w14:textId="77777777" w:rsidR="00D5192E" w:rsidRDefault="00D5192E">
      <w:pPr>
        <w:spacing w:line="240" w:lineRule="auto"/>
      </w:pPr>
      <w:r>
        <w:separator/>
      </w:r>
    </w:p>
  </w:footnote>
  <w:footnote w:type="continuationSeparator" w:id="0">
    <w:p w14:paraId="45A966FB" w14:textId="77777777" w:rsidR="00D5192E" w:rsidRDefault="00D519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94A5" w14:textId="77777777" w:rsidR="00D840A5" w:rsidRDefault="00D840A5">
    <w:pPr>
      <w:widowControl w:val="0"/>
      <w:pBdr>
        <w:top w:val="nil"/>
        <w:left w:val="nil"/>
        <w:bottom w:val="nil"/>
        <w:right w:val="nil"/>
        <w:between w:val="nil"/>
      </w:pBdr>
    </w:pPr>
  </w:p>
  <w:tbl>
    <w:tblPr>
      <w:tblStyle w:val="ac"/>
      <w:tblW w:w="11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203"/>
      <w:gridCol w:w="3305"/>
      <w:gridCol w:w="1791"/>
      <w:gridCol w:w="963"/>
      <w:gridCol w:w="1377"/>
      <w:gridCol w:w="1377"/>
    </w:tblGrid>
    <w:tr w:rsidR="00D840A5" w14:paraId="553F7C1A" w14:textId="77777777" w:rsidTr="00D84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vMerge w:val="restart"/>
        </w:tcPr>
        <w:p w14:paraId="49227B25" w14:textId="77777777" w:rsidR="00D840A5" w:rsidRDefault="00F0306A">
          <w:pPr>
            <w:jc w:val="center"/>
            <w:rPr>
              <w:rFonts w:ascii="Calibri" w:eastAsia="Calibri" w:hAnsi="Calibri" w:cs="Calibri"/>
            </w:rPr>
          </w:pPr>
          <w:r>
            <w:rPr>
              <w:rFonts w:ascii="Calibri" w:eastAsia="Calibri" w:hAnsi="Calibri" w:cs="Calibri"/>
              <w:noProof/>
            </w:rPr>
            <w:drawing>
              <wp:inline distT="0" distB="0" distL="0" distR="0" wp14:anchorId="0341AA5A" wp14:editId="0930E0F1">
                <wp:extent cx="929899" cy="39508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29899" cy="395080"/>
                        </a:xfrm>
                        <a:prstGeom prst="rect">
                          <a:avLst/>
                        </a:prstGeom>
                        <a:ln/>
                      </pic:spPr>
                    </pic:pic>
                  </a:graphicData>
                </a:graphic>
              </wp:inline>
            </w:drawing>
          </w:r>
        </w:p>
      </w:tc>
      <w:tc>
        <w:tcPr>
          <w:tcW w:w="3305" w:type="dxa"/>
          <w:vMerge w:val="restart"/>
        </w:tcPr>
        <w:p w14:paraId="4ADB285C" w14:textId="77777777" w:rsidR="00D840A5" w:rsidRDefault="00081C77">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BACHELOR OF MANAGEMENT</w:t>
          </w:r>
          <w:r w:rsidR="00F0306A">
            <w:rPr>
              <w:rFonts w:ascii="Calibri" w:eastAsia="Calibri" w:hAnsi="Calibri" w:cs="Calibri"/>
              <w:sz w:val="24"/>
              <w:szCs w:val="24"/>
            </w:rPr>
            <w:t xml:space="preserve"> </w:t>
          </w:r>
        </w:p>
      </w:tc>
      <w:tc>
        <w:tcPr>
          <w:tcW w:w="5508" w:type="dxa"/>
          <w:gridSpan w:val="4"/>
        </w:tcPr>
        <w:p w14:paraId="54A83D2B" w14:textId="77777777" w:rsidR="00D840A5" w:rsidRDefault="00081C7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Syllabus</w:t>
          </w:r>
        </w:p>
      </w:tc>
    </w:tr>
    <w:tr w:rsidR="00D840A5" w14:paraId="7CF4E29C" w14:textId="77777777" w:rsidTr="00D84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vMerge/>
        </w:tcPr>
        <w:p w14:paraId="7F88D758" w14:textId="77777777" w:rsidR="00D840A5" w:rsidRDefault="00D840A5">
          <w:pPr>
            <w:widowControl w:val="0"/>
            <w:pBdr>
              <w:top w:val="nil"/>
              <w:left w:val="nil"/>
              <w:bottom w:val="nil"/>
              <w:right w:val="nil"/>
              <w:between w:val="nil"/>
            </w:pBdr>
            <w:spacing w:line="276" w:lineRule="auto"/>
            <w:rPr>
              <w:rFonts w:ascii="Calibri" w:eastAsia="Calibri" w:hAnsi="Calibri" w:cs="Calibri"/>
            </w:rPr>
          </w:pPr>
        </w:p>
      </w:tc>
      <w:tc>
        <w:tcPr>
          <w:tcW w:w="3305" w:type="dxa"/>
          <w:vMerge/>
        </w:tcPr>
        <w:p w14:paraId="3FBA4C5F" w14:textId="77777777" w:rsidR="00D840A5" w:rsidRDefault="00D840A5">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791" w:type="dxa"/>
        </w:tcPr>
        <w:p w14:paraId="6910A6A9" w14:textId="77777777" w:rsidR="00D840A5" w:rsidRDefault="00F0306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Versi</w:t>
          </w:r>
          <w:r w:rsidR="00081C77">
            <w:rPr>
              <w:rFonts w:ascii="Calibri" w:eastAsia="Calibri" w:hAnsi="Calibri" w:cs="Calibri"/>
              <w:sz w:val="20"/>
              <w:szCs w:val="20"/>
            </w:rPr>
            <w:t>on</w:t>
          </w:r>
          <w:r>
            <w:rPr>
              <w:rFonts w:ascii="Calibri" w:eastAsia="Calibri" w:hAnsi="Calibri" w:cs="Calibri"/>
              <w:sz w:val="20"/>
              <w:szCs w:val="20"/>
            </w:rPr>
            <w:t>/Revisi</w:t>
          </w:r>
          <w:r w:rsidR="00081C77">
            <w:rPr>
              <w:rFonts w:ascii="Calibri" w:eastAsia="Calibri" w:hAnsi="Calibri" w:cs="Calibri"/>
              <w:sz w:val="20"/>
              <w:szCs w:val="20"/>
            </w:rPr>
            <w:t>on</w:t>
          </w:r>
        </w:p>
      </w:tc>
      <w:tc>
        <w:tcPr>
          <w:tcW w:w="963" w:type="dxa"/>
        </w:tcPr>
        <w:p w14:paraId="3ED68C8B" w14:textId="77777777" w:rsidR="00D840A5" w:rsidRDefault="00F0306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1/0</w:t>
          </w:r>
        </w:p>
      </w:tc>
      <w:tc>
        <w:tcPr>
          <w:tcW w:w="1377" w:type="dxa"/>
        </w:tcPr>
        <w:p w14:paraId="47DA8098" w14:textId="77777777" w:rsidR="00D840A5" w:rsidRDefault="00081C7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Page</w:t>
          </w:r>
        </w:p>
      </w:tc>
      <w:tc>
        <w:tcPr>
          <w:tcW w:w="1377" w:type="dxa"/>
        </w:tcPr>
        <w:p w14:paraId="248427BA" w14:textId="77777777" w:rsidR="00D840A5" w:rsidRDefault="00F0306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651D7C">
            <w:rPr>
              <w:rFonts w:ascii="Calibri" w:eastAsia="Calibri" w:hAnsi="Calibri" w:cs="Calibri"/>
              <w:noProof/>
              <w:sz w:val="20"/>
              <w:szCs w:val="20"/>
            </w:rPr>
            <w:t>1</w:t>
          </w:r>
          <w:r>
            <w:rPr>
              <w:rFonts w:ascii="Calibri" w:eastAsia="Calibri" w:hAnsi="Calibri" w:cs="Calibri"/>
              <w:sz w:val="20"/>
              <w:szCs w:val="20"/>
            </w:rPr>
            <w:fldChar w:fldCharType="end"/>
          </w:r>
          <w:r>
            <w:rPr>
              <w:rFonts w:ascii="Calibri" w:eastAsia="Calibri" w:hAnsi="Calibri" w:cs="Calibri"/>
              <w:sz w:val="20"/>
              <w:szCs w:val="20"/>
            </w:rPr>
            <w:t>/</w:t>
          </w:r>
          <w:r>
            <w:rPr>
              <w:rFonts w:ascii="Calibri" w:eastAsia="Calibri" w:hAnsi="Calibri" w:cs="Calibri"/>
              <w:sz w:val="20"/>
              <w:szCs w:val="20"/>
            </w:rPr>
            <w:fldChar w:fldCharType="begin"/>
          </w:r>
          <w:r>
            <w:rPr>
              <w:rFonts w:ascii="Calibri" w:eastAsia="Calibri" w:hAnsi="Calibri" w:cs="Calibri"/>
              <w:sz w:val="20"/>
              <w:szCs w:val="20"/>
            </w:rPr>
            <w:instrText>NUMPAGES</w:instrText>
          </w:r>
          <w:r>
            <w:rPr>
              <w:rFonts w:ascii="Calibri" w:eastAsia="Calibri" w:hAnsi="Calibri" w:cs="Calibri"/>
              <w:sz w:val="20"/>
              <w:szCs w:val="20"/>
            </w:rPr>
            <w:fldChar w:fldCharType="separate"/>
          </w:r>
          <w:r w:rsidR="00651D7C">
            <w:rPr>
              <w:rFonts w:ascii="Calibri" w:eastAsia="Calibri" w:hAnsi="Calibri" w:cs="Calibri"/>
              <w:noProof/>
              <w:sz w:val="20"/>
              <w:szCs w:val="20"/>
            </w:rPr>
            <w:t>2</w:t>
          </w:r>
          <w:r>
            <w:rPr>
              <w:rFonts w:ascii="Calibri" w:eastAsia="Calibri" w:hAnsi="Calibri" w:cs="Calibri"/>
              <w:sz w:val="20"/>
              <w:szCs w:val="20"/>
            </w:rPr>
            <w:fldChar w:fldCharType="end"/>
          </w:r>
        </w:p>
      </w:tc>
    </w:tr>
  </w:tbl>
  <w:p w14:paraId="59A664EB" w14:textId="77777777" w:rsidR="00D840A5" w:rsidRDefault="00D840A5">
    <w:pPr>
      <w:pBdr>
        <w:top w:val="nil"/>
        <w:left w:val="nil"/>
        <w:bottom w:val="nil"/>
        <w:right w:val="nil"/>
        <w:between w:val="nil"/>
      </w:pBdr>
      <w:tabs>
        <w:tab w:val="center" w:pos="4680"/>
        <w:tab w:val="right" w:pos="936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4D7D"/>
    <w:multiLevelType w:val="multilevel"/>
    <w:tmpl w:val="1716E6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840A5"/>
    <w:rsid w:val="00025E60"/>
    <w:rsid w:val="00081C77"/>
    <w:rsid w:val="002D3A46"/>
    <w:rsid w:val="004B5BB9"/>
    <w:rsid w:val="00651D7C"/>
    <w:rsid w:val="00D0519A"/>
    <w:rsid w:val="00D5192E"/>
    <w:rsid w:val="00D840A5"/>
    <w:rsid w:val="00F03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9E2190"/>
  <w15:docId w15:val="{AE3CE9F1-C5AF-408E-AAB8-25A18F89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A5D"/>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MediumGrid3-Accent2">
    <w:name w:val="Medium Grid 3 Accent 2"/>
    <w:basedOn w:val="TableNormal"/>
    <w:uiPriority w:val="69"/>
    <w:rsid w:val="00721A5D"/>
    <w:pPr>
      <w:spacing w:line="240" w:lineRule="auto"/>
    </w:pPr>
    <w:rPr>
      <w:color w:val="00000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Shading1-Accent2">
    <w:name w:val="Medium Shading 1 Accent 2"/>
    <w:basedOn w:val="TableNormal"/>
    <w:uiPriority w:val="63"/>
    <w:rsid w:val="00721A5D"/>
    <w:pPr>
      <w:spacing w:line="240" w:lineRule="auto"/>
    </w:pPr>
    <w:rPr>
      <w:color w:val="00000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1A5D"/>
    <w:pPr>
      <w:tabs>
        <w:tab w:val="center" w:pos="4680"/>
        <w:tab w:val="right" w:pos="9360"/>
      </w:tabs>
      <w:spacing w:line="240" w:lineRule="auto"/>
    </w:pPr>
  </w:style>
  <w:style w:type="character" w:customStyle="1" w:styleId="HeaderChar">
    <w:name w:val="Header Char"/>
    <w:basedOn w:val="DefaultParagraphFont"/>
    <w:link w:val="Header"/>
    <w:uiPriority w:val="99"/>
    <w:rsid w:val="00721A5D"/>
    <w:rPr>
      <w:rFonts w:ascii="Arial" w:eastAsia="Arial" w:hAnsi="Arial" w:cs="Arial"/>
      <w:color w:val="000000"/>
    </w:rPr>
  </w:style>
  <w:style w:type="paragraph" w:styleId="Footer">
    <w:name w:val="footer"/>
    <w:basedOn w:val="Normal"/>
    <w:link w:val="FooterChar"/>
    <w:uiPriority w:val="99"/>
    <w:unhideWhenUsed/>
    <w:rsid w:val="00721A5D"/>
    <w:pPr>
      <w:tabs>
        <w:tab w:val="center" w:pos="4680"/>
        <w:tab w:val="right" w:pos="9360"/>
      </w:tabs>
      <w:spacing w:line="240" w:lineRule="auto"/>
    </w:pPr>
  </w:style>
  <w:style w:type="character" w:customStyle="1" w:styleId="FooterChar">
    <w:name w:val="Footer Char"/>
    <w:basedOn w:val="DefaultParagraphFont"/>
    <w:link w:val="Footer"/>
    <w:uiPriority w:val="99"/>
    <w:rsid w:val="00721A5D"/>
    <w:rPr>
      <w:rFonts w:ascii="Arial" w:eastAsia="Arial" w:hAnsi="Arial" w:cs="Arial"/>
      <w:color w:val="000000"/>
    </w:rPr>
  </w:style>
  <w:style w:type="table" w:styleId="TableGrid">
    <w:name w:val="Table Grid"/>
    <w:basedOn w:val="TableNormal"/>
    <w:uiPriority w:val="59"/>
    <w:rsid w:val="00AB44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AB4415"/>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List-Accent2">
    <w:name w:val="Colorful List Accent 2"/>
    <w:basedOn w:val="TableNormal"/>
    <w:uiPriority w:val="72"/>
    <w:rsid w:val="00AB4415"/>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BalloonText">
    <w:name w:val="Balloon Text"/>
    <w:basedOn w:val="Normal"/>
    <w:link w:val="BalloonTextChar"/>
    <w:uiPriority w:val="99"/>
    <w:semiHidden/>
    <w:unhideWhenUsed/>
    <w:rsid w:val="00BE6E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ED1"/>
    <w:rPr>
      <w:rFonts w:ascii="Tahoma" w:eastAsia="Arial" w:hAnsi="Tahoma" w:cs="Tahoma"/>
      <w:color w:val="000000"/>
      <w:sz w:val="16"/>
      <w:szCs w:val="16"/>
    </w:rPr>
  </w:style>
  <w:style w:type="table" w:styleId="LightShading-Accent1">
    <w:name w:val="Light Shading Accent 1"/>
    <w:basedOn w:val="TableNormal"/>
    <w:uiPriority w:val="60"/>
    <w:rsid w:val="0066573B"/>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D10606"/>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hAnsiTheme="majorHAnsi" w:cstheme="majorBidi"/>
        <w:b/>
        <w:bCs/>
        <w:color w:val="auto"/>
        <w:sz w:val="28"/>
      </w:rPr>
      <w:tblPr/>
      <w:tcPr>
        <w:shd w:val="clear" w:color="auto" w:fill="4F81BD" w:themeFill="accent1"/>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2-Accent1">
    <w:name w:val="Medium List 2 Accent 1"/>
    <w:basedOn w:val="TableNormal"/>
    <w:uiPriority w:val="66"/>
    <w:rsid w:val="0066573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1">
    <w:name w:val="Light List Accent 1"/>
    <w:basedOn w:val="TableNormal"/>
    <w:uiPriority w:val="61"/>
    <w:rsid w:val="0066573B"/>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1A2264"/>
    <w:rPr>
      <w:color w:val="0000FF" w:themeColor="hyperlink"/>
      <w:u w:val="single"/>
    </w:rPr>
  </w:style>
  <w:style w:type="table" w:styleId="MediumGrid1-Accent1">
    <w:name w:val="Medium Grid 1 Accent 1"/>
    <w:basedOn w:val="TableNormal"/>
    <w:uiPriority w:val="67"/>
    <w:rsid w:val="00B72EF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2">
    <w:name w:val="Light Grid Accent 2"/>
    <w:basedOn w:val="TableNormal"/>
    <w:uiPriority w:val="62"/>
    <w:rsid w:val="00EE040B"/>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
    <w:name w:val="Light Shading"/>
    <w:basedOn w:val="TableNormal"/>
    <w:uiPriority w:val="60"/>
    <w:rsid w:val="00C8446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C8446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0">
    <w:basedOn w:val="TableNormal"/>
    <w:pPr>
      <w:spacing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1">
    <w:basedOn w:val="TableNormal"/>
    <w:pPr>
      <w:spacing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2">
    <w:basedOn w:val="TableNormal"/>
    <w:pPr>
      <w:spacing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3">
    <w:basedOn w:val="TableNormal"/>
    <w:pPr>
      <w:spacing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4">
    <w:basedOn w:val="TableNormal"/>
    <w:pPr>
      <w:spacing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5">
    <w:basedOn w:val="TableNormal"/>
    <w:pPr>
      <w:spacing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03ECB"/>
    <w:pPr>
      <w:ind w:left="720"/>
      <w:contextualSpacing/>
    </w:pPr>
  </w:style>
  <w:style w:type="table" w:customStyle="1" w:styleId="a6">
    <w:basedOn w:val="TableNormal"/>
    <w:pPr>
      <w:spacing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7">
    <w:basedOn w:val="TableNormal"/>
    <w:pPr>
      <w:spacing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8">
    <w:basedOn w:val="TableNormal"/>
    <w:pPr>
      <w:spacing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9">
    <w:basedOn w:val="TableNormal"/>
    <w:pPr>
      <w:spacing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a">
    <w:basedOn w:val="TableNormal"/>
    <w:pPr>
      <w:spacing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b">
    <w:basedOn w:val="TableNormal"/>
    <w:pPr>
      <w:spacing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c">
    <w:basedOn w:val="TableNormal"/>
    <w:pPr>
      <w:spacing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kDX7ijoUI3B9uksFDX2/v6KZrg==">AMUW2mWf5TipPspVdG28f3byvObTN+7vr8HCBwzjV0wlTamroSbDwwa7Hm1wFWAE7uCy4pYbQ8MKhVWjVmOpdP6mKc3lwXIsPUTjSoUDpNcAu2XF026h0n9VKEtm5kxdwsOD3TL7eL93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BPA-UII</dc:creator>
  <cp:lastModifiedBy>CILACS Academic UII</cp:lastModifiedBy>
  <cp:revision>4</cp:revision>
  <dcterms:created xsi:type="dcterms:W3CDTF">2021-09-14T22:21:00Z</dcterms:created>
  <dcterms:modified xsi:type="dcterms:W3CDTF">2021-11-15T15:22:00Z</dcterms:modified>
</cp:coreProperties>
</file>