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8"/>
        <w:gridCol w:w="2811"/>
        <w:gridCol w:w="1848"/>
        <w:gridCol w:w="2623"/>
        <w:tblGridChange w:id="0">
          <w:tblGrid>
            <w:gridCol w:w="1758"/>
            <w:gridCol w:w="2811"/>
            <w:gridCol w:w="1848"/>
            <w:gridCol w:w="2623"/>
          </w:tblGrid>
        </w:tblGridChange>
      </w:tblGrid>
      <w:tr>
        <w:trPr>
          <w:cantSplit w:val="0"/>
          <w:tblHeader w:val="0"/>
        </w:trPr>
        <w:tc>
          <w:tcPr>
            <w:gridSpan w:val="4"/>
            <w:vAlign w:val="top"/>
          </w:tcPr>
          <w:p w:rsidR="00000000" w:rsidDel="00000000" w:rsidP="00000000" w:rsidRDefault="00000000" w:rsidRPr="00000000" w14:paraId="00000002">
            <w:pPr>
              <w:spacing w:after="0" w:line="240" w:lineRule="auto"/>
              <w:rPr>
                <w:b w:val="0"/>
                <w:sz w:val="18"/>
                <w:szCs w:val="18"/>
                <w:vertAlign w:val="baseline"/>
              </w:rPr>
            </w:pPr>
            <w:r w:rsidDel="00000000" w:rsidR="00000000" w:rsidRPr="00000000">
              <w:rPr>
                <w:b w:val="1"/>
                <w:sz w:val="18"/>
                <w:szCs w:val="18"/>
                <w:vertAlign w:val="baseline"/>
                <w:rtl w:val="0"/>
              </w:rPr>
              <w:t xml:space="preserve">1.Course Identity</w:t>
            </w:r>
            <w:r w:rsidDel="00000000" w:rsidR="00000000" w:rsidRPr="00000000">
              <w:rPr>
                <w:rtl w:val="0"/>
              </w:rPr>
            </w:r>
          </w:p>
        </w:tc>
      </w:tr>
      <w:tr>
        <w:trPr>
          <w:cantSplit w:val="0"/>
          <w:tblHeader w:val="0"/>
        </w:trPr>
        <w:tc>
          <w:tcPr>
            <w:shd w:fill="f2f2f2" w:val="clear"/>
            <w:vAlign w:val="top"/>
          </w:tcPr>
          <w:p w:rsidR="00000000" w:rsidDel="00000000" w:rsidP="00000000" w:rsidRDefault="00000000" w:rsidRPr="00000000" w14:paraId="00000006">
            <w:pPr>
              <w:spacing w:after="0" w:line="240" w:lineRule="auto"/>
              <w:rPr>
                <w:b w:val="0"/>
                <w:sz w:val="18"/>
                <w:szCs w:val="18"/>
                <w:vertAlign w:val="baseline"/>
              </w:rPr>
            </w:pPr>
            <w:r w:rsidDel="00000000" w:rsidR="00000000" w:rsidRPr="00000000">
              <w:rPr>
                <w:b w:val="1"/>
                <w:sz w:val="18"/>
                <w:szCs w:val="18"/>
                <w:vertAlign w:val="baseline"/>
                <w:rtl w:val="0"/>
              </w:rPr>
              <w:t xml:space="preserve">Course Name/Block</w:t>
            </w:r>
            <w:r w:rsidDel="00000000" w:rsidR="00000000" w:rsidRPr="00000000">
              <w:rPr>
                <w:rtl w:val="0"/>
              </w:rPr>
            </w:r>
          </w:p>
        </w:tc>
        <w:tc>
          <w:tcPr>
            <w:gridSpan w:val="3"/>
            <w:shd w:fill="f2f2f2" w:val="clear"/>
            <w:vAlign w:val="center"/>
          </w:tcPr>
          <w:p w:rsidR="00000000" w:rsidDel="00000000" w:rsidP="00000000" w:rsidRDefault="00000000" w:rsidRPr="00000000" w14:paraId="00000007">
            <w:pPr>
              <w:spacing w:after="0" w:line="240" w:lineRule="auto"/>
              <w:rPr>
                <w:sz w:val="18"/>
                <w:szCs w:val="18"/>
                <w:vertAlign w:val="baseline"/>
              </w:rPr>
            </w:pPr>
            <w:r w:rsidDel="00000000" w:rsidR="00000000" w:rsidRPr="00000000">
              <w:rPr>
                <w:sz w:val="18"/>
                <w:szCs w:val="18"/>
                <w:vertAlign w:val="baseline"/>
                <w:rtl w:val="0"/>
              </w:rPr>
              <w:t xml:space="preserve">Technology</w:t>
            </w:r>
            <w:r w:rsidDel="00000000" w:rsidR="00000000" w:rsidRPr="00000000">
              <w:rPr>
                <w:sz w:val="18"/>
                <w:szCs w:val="18"/>
                <w:rtl w:val="0"/>
              </w:rPr>
              <w:t xml:space="preserve"> and Innovation </w:t>
            </w:r>
            <w:r w:rsidDel="00000000" w:rsidR="00000000" w:rsidRPr="00000000">
              <w:rPr>
                <w:sz w:val="18"/>
                <w:szCs w:val="18"/>
                <w:vertAlign w:val="baseline"/>
                <w:rtl w:val="0"/>
              </w:rPr>
              <w:t xml:space="preserve">Management</w:t>
            </w:r>
          </w:p>
        </w:tc>
      </w:tr>
      <w:tr>
        <w:trPr>
          <w:cantSplit w:val="0"/>
          <w:tblHeader w:val="0"/>
        </w:trPr>
        <w:tc>
          <w:tcPr>
            <w:vAlign w:val="top"/>
          </w:tcPr>
          <w:p w:rsidR="00000000" w:rsidDel="00000000" w:rsidP="00000000" w:rsidRDefault="00000000" w:rsidRPr="00000000" w14:paraId="0000000A">
            <w:pPr>
              <w:spacing w:after="0" w:line="240" w:lineRule="auto"/>
              <w:rPr>
                <w:b w:val="0"/>
                <w:sz w:val="18"/>
                <w:szCs w:val="18"/>
                <w:vertAlign w:val="baseline"/>
              </w:rPr>
            </w:pPr>
            <w:r w:rsidDel="00000000" w:rsidR="00000000" w:rsidRPr="00000000">
              <w:rPr>
                <w:b w:val="1"/>
                <w:sz w:val="18"/>
                <w:szCs w:val="18"/>
                <w:vertAlign w:val="baseline"/>
                <w:rtl w:val="0"/>
              </w:rPr>
              <w:t xml:space="preserve">Faculty </w:t>
            </w:r>
            <w:r w:rsidDel="00000000" w:rsidR="00000000" w:rsidRPr="00000000">
              <w:rPr>
                <w:rtl w:val="0"/>
              </w:rPr>
            </w:r>
          </w:p>
        </w:tc>
        <w:tc>
          <w:tcPr>
            <w:vAlign w:val="center"/>
          </w:tcPr>
          <w:p w:rsidR="00000000" w:rsidDel="00000000" w:rsidP="00000000" w:rsidRDefault="00000000" w:rsidRPr="00000000" w14:paraId="0000000B">
            <w:pPr>
              <w:spacing w:after="0" w:line="240" w:lineRule="auto"/>
              <w:rPr>
                <w:sz w:val="18"/>
                <w:szCs w:val="18"/>
                <w:vertAlign w:val="baseline"/>
              </w:rPr>
            </w:pPr>
            <w:r w:rsidDel="00000000" w:rsidR="00000000" w:rsidRPr="00000000">
              <w:rPr>
                <w:sz w:val="18"/>
                <w:szCs w:val="18"/>
                <w:vertAlign w:val="baseline"/>
                <w:rtl w:val="0"/>
              </w:rPr>
              <w:t xml:space="preserve">Business and Economics</w:t>
            </w:r>
          </w:p>
        </w:tc>
        <w:tc>
          <w:tcPr>
            <w:vAlign w:val="top"/>
          </w:tcPr>
          <w:p w:rsidR="00000000" w:rsidDel="00000000" w:rsidP="00000000" w:rsidRDefault="00000000" w:rsidRPr="00000000" w14:paraId="0000000C">
            <w:pPr>
              <w:spacing w:after="0" w:line="240" w:lineRule="auto"/>
              <w:rPr>
                <w:b w:val="0"/>
                <w:sz w:val="18"/>
                <w:szCs w:val="18"/>
                <w:vertAlign w:val="baseline"/>
              </w:rPr>
            </w:pPr>
            <w:r w:rsidDel="00000000" w:rsidR="00000000" w:rsidRPr="00000000">
              <w:rPr>
                <w:b w:val="1"/>
                <w:sz w:val="18"/>
                <w:szCs w:val="18"/>
                <w:vertAlign w:val="baseline"/>
                <w:rtl w:val="0"/>
              </w:rPr>
              <w:t xml:space="preserve">Study Program</w:t>
            </w:r>
            <w:r w:rsidDel="00000000" w:rsidR="00000000" w:rsidRPr="00000000">
              <w:rPr>
                <w:rtl w:val="0"/>
              </w:rPr>
            </w:r>
          </w:p>
        </w:tc>
        <w:tc>
          <w:tcPr>
            <w:vAlign w:val="center"/>
          </w:tcPr>
          <w:p w:rsidR="00000000" w:rsidDel="00000000" w:rsidP="00000000" w:rsidRDefault="00000000" w:rsidRPr="00000000" w14:paraId="0000000D">
            <w:pPr>
              <w:spacing w:after="0" w:line="240" w:lineRule="auto"/>
              <w:rPr>
                <w:sz w:val="18"/>
                <w:szCs w:val="18"/>
                <w:vertAlign w:val="baseline"/>
              </w:rPr>
            </w:pPr>
            <w:r w:rsidDel="00000000" w:rsidR="00000000" w:rsidRPr="00000000">
              <w:rPr>
                <w:sz w:val="18"/>
                <w:szCs w:val="18"/>
                <w:vertAlign w:val="baseline"/>
                <w:rtl w:val="0"/>
              </w:rPr>
              <w:t xml:space="preserve">Management</w:t>
            </w:r>
          </w:p>
        </w:tc>
      </w:tr>
      <w:tr>
        <w:trPr>
          <w:cantSplit w:val="0"/>
          <w:tblHeader w:val="0"/>
        </w:trPr>
        <w:tc>
          <w:tcPr>
            <w:shd w:fill="f2f2f2" w:val="clear"/>
            <w:vAlign w:val="top"/>
          </w:tcPr>
          <w:p w:rsidR="00000000" w:rsidDel="00000000" w:rsidP="00000000" w:rsidRDefault="00000000" w:rsidRPr="00000000" w14:paraId="0000000E">
            <w:pPr>
              <w:spacing w:after="0" w:line="240" w:lineRule="auto"/>
              <w:rPr>
                <w:b w:val="0"/>
                <w:sz w:val="18"/>
                <w:szCs w:val="18"/>
                <w:vertAlign w:val="baseline"/>
              </w:rPr>
            </w:pPr>
            <w:r w:rsidDel="00000000" w:rsidR="00000000" w:rsidRPr="00000000">
              <w:rPr>
                <w:b w:val="1"/>
                <w:sz w:val="18"/>
                <w:szCs w:val="18"/>
                <w:vertAlign w:val="baseline"/>
                <w:rtl w:val="0"/>
              </w:rPr>
              <w:t xml:space="preserve">Code</w:t>
            </w:r>
            <w:r w:rsidDel="00000000" w:rsidR="00000000" w:rsidRPr="00000000">
              <w:rPr>
                <w:rtl w:val="0"/>
              </w:rPr>
            </w:r>
          </w:p>
        </w:tc>
        <w:tc>
          <w:tcPr>
            <w:shd w:fill="f2f2f2" w:val="clear"/>
            <w:vAlign w:val="center"/>
          </w:tcPr>
          <w:p w:rsidR="00000000" w:rsidDel="00000000" w:rsidP="00000000" w:rsidRDefault="00000000" w:rsidRPr="00000000" w14:paraId="0000000F">
            <w:pPr>
              <w:spacing w:after="0" w:line="240" w:lineRule="auto"/>
              <w:rPr>
                <w:sz w:val="18"/>
                <w:szCs w:val="18"/>
                <w:vertAlign w:val="baseline"/>
              </w:rPr>
            </w:pPr>
            <w:r w:rsidDel="00000000" w:rsidR="00000000" w:rsidRPr="00000000">
              <w:rPr>
                <w:sz w:val="18"/>
                <w:szCs w:val="18"/>
                <w:vertAlign w:val="baseline"/>
                <w:rtl w:val="0"/>
              </w:rPr>
              <w:t xml:space="preserve">SEM221</w:t>
            </w:r>
          </w:p>
        </w:tc>
        <w:tc>
          <w:tcPr>
            <w:shd w:fill="f2f2f2" w:val="clear"/>
            <w:vAlign w:val="top"/>
          </w:tcPr>
          <w:p w:rsidR="00000000" w:rsidDel="00000000" w:rsidP="00000000" w:rsidRDefault="00000000" w:rsidRPr="00000000" w14:paraId="00000010">
            <w:pPr>
              <w:spacing w:after="0" w:line="240" w:lineRule="auto"/>
              <w:rPr>
                <w:b w:val="0"/>
                <w:sz w:val="18"/>
                <w:szCs w:val="18"/>
                <w:vertAlign w:val="baseline"/>
              </w:rPr>
            </w:pPr>
            <w:r w:rsidDel="00000000" w:rsidR="00000000" w:rsidRPr="00000000">
              <w:rPr>
                <w:b w:val="1"/>
                <w:sz w:val="18"/>
                <w:szCs w:val="18"/>
                <w:vertAlign w:val="baseline"/>
                <w:rtl w:val="0"/>
              </w:rPr>
              <w:t xml:space="preserve">Credits</w:t>
            </w:r>
            <w:r w:rsidDel="00000000" w:rsidR="00000000" w:rsidRPr="00000000">
              <w:rPr>
                <w:rtl w:val="0"/>
              </w:rPr>
            </w:r>
          </w:p>
        </w:tc>
        <w:tc>
          <w:tcPr>
            <w:shd w:fill="f2f2f2" w:val="clear"/>
            <w:vAlign w:val="center"/>
          </w:tcPr>
          <w:p w:rsidR="00000000" w:rsidDel="00000000" w:rsidP="00000000" w:rsidRDefault="00000000" w:rsidRPr="00000000" w14:paraId="00000011">
            <w:pPr>
              <w:spacing w:after="0" w:line="240" w:lineRule="auto"/>
              <w:rPr>
                <w:sz w:val="18"/>
                <w:szCs w:val="18"/>
                <w:vertAlign w:val="baseline"/>
              </w:rPr>
            </w:pPr>
            <w:r w:rsidDel="00000000" w:rsidR="00000000" w:rsidRPr="00000000">
              <w:rPr>
                <w:sz w:val="18"/>
                <w:szCs w:val="18"/>
                <w:vertAlign w:val="baseline"/>
                <w:rtl w:val="0"/>
              </w:rPr>
              <w:t xml:space="preserve">3</w:t>
            </w:r>
          </w:p>
        </w:tc>
      </w:tr>
      <w:tr>
        <w:trPr>
          <w:cantSplit w:val="0"/>
          <w:tblHeader w:val="0"/>
        </w:trPr>
        <w:tc>
          <w:tcPr>
            <w:vAlign w:val="top"/>
          </w:tcPr>
          <w:p w:rsidR="00000000" w:rsidDel="00000000" w:rsidP="00000000" w:rsidRDefault="00000000" w:rsidRPr="00000000" w14:paraId="00000012">
            <w:pPr>
              <w:spacing w:after="0" w:line="240" w:lineRule="auto"/>
              <w:rPr>
                <w:b w:val="0"/>
                <w:sz w:val="18"/>
                <w:szCs w:val="18"/>
                <w:vertAlign w:val="baseline"/>
              </w:rPr>
            </w:pPr>
            <w:r w:rsidDel="00000000" w:rsidR="00000000" w:rsidRPr="00000000">
              <w:rPr>
                <w:b w:val="1"/>
                <w:sz w:val="18"/>
                <w:szCs w:val="18"/>
                <w:vertAlign w:val="baseline"/>
                <w:rtl w:val="0"/>
              </w:rPr>
              <w:t xml:space="preserve">Group</w:t>
            </w:r>
            <w:r w:rsidDel="00000000" w:rsidR="00000000" w:rsidRPr="00000000">
              <w:rPr>
                <w:rtl w:val="0"/>
              </w:rPr>
            </w:r>
          </w:p>
        </w:tc>
        <w:tc>
          <w:tcPr>
            <w:vAlign w:val="center"/>
          </w:tcPr>
          <w:p w:rsidR="00000000" w:rsidDel="00000000" w:rsidP="00000000" w:rsidRDefault="00000000" w:rsidRPr="00000000" w14:paraId="00000013">
            <w:pPr>
              <w:spacing w:after="0" w:line="240" w:lineRule="auto"/>
              <w:rPr>
                <w:sz w:val="18"/>
                <w:szCs w:val="18"/>
                <w:vertAlign w:val="baseline"/>
              </w:rPr>
            </w:pPr>
            <w:r w:rsidDel="00000000" w:rsidR="00000000" w:rsidRPr="00000000">
              <w:rPr>
                <w:sz w:val="18"/>
                <w:szCs w:val="18"/>
                <w:vertAlign w:val="baseline"/>
                <w:rtl w:val="0"/>
              </w:rPr>
              <w:t xml:space="preserve">Study Program </w:t>
            </w:r>
          </w:p>
        </w:tc>
        <w:tc>
          <w:tcPr>
            <w:vAlign w:val="top"/>
          </w:tcPr>
          <w:p w:rsidR="00000000" w:rsidDel="00000000" w:rsidP="00000000" w:rsidRDefault="00000000" w:rsidRPr="00000000" w14:paraId="00000014">
            <w:pPr>
              <w:spacing w:after="0" w:line="240" w:lineRule="auto"/>
              <w:rPr>
                <w:b w:val="0"/>
                <w:sz w:val="18"/>
                <w:szCs w:val="18"/>
                <w:vertAlign w:val="baseline"/>
              </w:rPr>
            </w:pPr>
            <w:r w:rsidDel="00000000" w:rsidR="00000000" w:rsidRPr="00000000">
              <w:rPr>
                <w:b w:val="1"/>
                <w:sz w:val="18"/>
                <w:szCs w:val="18"/>
                <w:vertAlign w:val="baseline"/>
                <w:rtl w:val="0"/>
              </w:rPr>
              <w:t xml:space="preserve">Enrollment</w:t>
            </w:r>
            <w:r w:rsidDel="00000000" w:rsidR="00000000" w:rsidRPr="00000000">
              <w:rPr>
                <w:rtl w:val="0"/>
              </w:rPr>
            </w:r>
          </w:p>
        </w:tc>
        <w:tc>
          <w:tcPr>
            <w:vAlign w:val="center"/>
          </w:tcPr>
          <w:p w:rsidR="00000000" w:rsidDel="00000000" w:rsidP="00000000" w:rsidRDefault="00000000" w:rsidRPr="00000000" w14:paraId="00000015">
            <w:pPr>
              <w:spacing w:after="0" w:line="240" w:lineRule="auto"/>
              <w:rPr>
                <w:sz w:val="18"/>
                <w:szCs w:val="18"/>
                <w:vertAlign w:val="baseline"/>
              </w:rPr>
            </w:pPr>
            <w:r w:rsidDel="00000000" w:rsidR="00000000" w:rsidRPr="00000000">
              <w:rPr>
                <w:sz w:val="18"/>
                <w:szCs w:val="18"/>
                <w:vertAlign w:val="baseline"/>
                <w:rtl w:val="0"/>
              </w:rPr>
              <w:t xml:space="preserve">Compulsory</w:t>
            </w:r>
          </w:p>
        </w:tc>
      </w:tr>
      <w:tr>
        <w:trPr>
          <w:cantSplit w:val="0"/>
          <w:tblHeader w:val="0"/>
        </w:trPr>
        <w:tc>
          <w:tcPr>
            <w:shd w:fill="f2f2f2" w:val="clear"/>
            <w:vAlign w:val="top"/>
          </w:tcPr>
          <w:p w:rsidR="00000000" w:rsidDel="00000000" w:rsidP="00000000" w:rsidRDefault="00000000" w:rsidRPr="00000000" w14:paraId="00000016">
            <w:pPr>
              <w:spacing w:after="0" w:line="240" w:lineRule="auto"/>
              <w:rPr>
                <w:b w:val="0"/>
                <w:sz w:val="18"/>
                <w:szCs w:val="18"/>
                <w:vertAlign w:val="baseline"/>
              </w:rPr>
            </w:pPr>
            <w:r w:rsidDel="00000000" w:rsidR="00000000" w:rsidRPr="00000000">
              <w:rPr>
                <w:b w:val="1"/>
                <w:sz w:val="18"/>
                <w:szCs w:val="18"/>
                <w:vertAlign w:val="baseline"/>
                <w:rtl w:val="0"/>
              </w:rPr>
              <w:t xml:space="preserve">Semester(s) in which the course is taught</w:t>
            </w:r>
            <w:r w:rsidDel="00000000" w:rsidR="00000000" w:rsidRPr="00000000">
              <w:rPr>
                <w:rtl w:val="0"/>
              </w:rPr>
            </w:r>
          </w:p>
        </w:tc>
        <w:tc>
          <w:tcPr>
            <w:shd w:fill="f2f2f2" w:val="clear"/>
            <w:vAlign w:val="center"/>
          </w:tcPr>
          <w:p w:rsidR="00000000" w:rsidDel="00000000" w:rsidP="00000000" w:rsidRDefault="00000000" w:rsidRPr="00000000" w14:paraId="00000017">
            <w:pPr>
              <w:spacing w:after="0" w:line="240" w:lineRule="auto"/>
              <w:rPr>
                <w:sz w:val="18"/>
                <w:szCs w:val="18"/>
                <w:vertAlign w:val="baseline"/>
              </w:rPr>
            </w:pPr>
            <w:r w:rsidDel="00000000" w:rsidR="00000000" w:rsidRPr="00000000">
              <w:rPr>
                <w:sz w:val="18"/>
                <w:szCs w:val="18"/>
                <w:vertAlign w:val="baseline"/>
                <w:rtl w:val="0"/>
              </w:rPr>
              <w:t xml:space="preserve">2</w:t>
            </w:r>
          </w:p>
        </w:tc>
        <w:tc>
          <w:tcPr>
            <w:shd w:fill="f2f2f2" w:val="clear"/>
            <w:vAlign w:val="top"/>
          </w:tcPr>
          <w:p w:rsidR="00000000" w:rsidDel="00000000" w:rsidP="00000000" w:rsidRDefault="00000000" w:rsidRPr="00000000" w14:paraId="00000018">
            <w:pPr>
              <w:spacing w:after="0" w:line="240" w:lineRule="auto"/>
              <w:rPr>
                <w:b w:val="0"/>
                <w:sz w:val="18"/>
                <w:szCs w:val="18"/>
                <w:vertAlign w:val="baseline"/>
              </w:rPr>
            </w:pPr>
            <w:r w:rsidDel="00000000" w:rsidR="00000000" w:rsidRPr="00000000">
              <w:rPr>
                <w:b w:val="1"/>
                <w:sz w:val="18"/>
                <w:szCs w:val="18"/>
                <w:vertAlign w:val="baseline"/>
                <w:rtl w:val="0"/>
              </w:rPr>
              <w:t xml:space="preserve">Availability</w:t>
            </w:r>
            <w:r w:rsidDel="00000000" w:rsidR="00000000" w:rsidRPr="00000000">
              <w:rPr>
                <w:rtl w:val="0"/>
              </w:rPr>
            </w:r>
          </w:p>
        </w:tc>
        <w:tc>
          <w:tcPr>
            <w:shd w:fill="f2f2f2" w:val="clear"/>
            <w:vAlign w:val="center"/>
          </w:tcPr>
          <w:p w:rsidR="00000000" w:rsidDel="00000000" w:rsidP="00000000" w:rsidRDefault="00000000" w:rsidRPr="00000000" w14:paraId="00000019">
            <w:pPr>
              <w:spacing w:after="0" w:line="240" w:lineRule="auto"/>
              <w:rPr>
                <w:sz w:val="18"/>
                <w:szCs w:val="18"/>
                <w:vertAlign w:val="baseline"/>
              </w:rPr>
            </w:pPr>
            <w:r w:rsidDel="00000000" w:rsidR="00000000" w:rsidRPr="00000000">
              <w:rPr>
                <w:sz w:val="18"/>
                <w:szCs w:val="18"/>
                <w:vertAlign w:val="baseline"/>
                <w:rtl w:val="0"/>
              </w:rPr>
              <w:t xml:space="preserve">Limited within Study Program</w:t>
            </w:r>
          </w:p>
        </w:tc>
      </w:tr>
      <w:tr>
        <w:trPr>
          <w:cantSplit w:val="0"/>
          <w:tblHeader w:val="0"/>
        </w:trPr>
        <w:tc>
          <w:tcPr>
            <w:vAlign w:val="top"/>
          </w:tcPr>
          <w:p w:rsidR="00000000" w:rsidDel="00000000" w:rsidP="00000000" w:rsidRDefault="00000000" w:rsidRPr="00000000" w14:paraId="0000001A">
            <w:pPr>
              <w:spacing w:after="0" w:line="240" w:lineRule="auto"/>
              <w:rPr>
                <w:b w:val="0"/>
                <w:sz w:val="18"/>
                <w:szCs w:val="18"/>
                <w:vertAlign w:val="baseline"/>
              </w:rPr>
            </w:pPr>
            <w:r w:rsidDel="00000000" w:rsidR="00000000" w:rsidRPr="00000000">
              <w:rPr>
                <w:b w:val="1"/>
                <w:sz w:val="18"/>
                <w:szCs w:val="18"/>
                <w:vertAlign w:val="baseline"/>
                <w:rtl w:val="0"/>
              </w:rPr>
              <w:t xml:space="preserve">Learning Method</w:t>
            </w:r>
            <w:r w:rsidDel="00000000" w:rsidR="00000000" w:rsidRPr="00000000">
              <w:rPr>
                <w:rtl w:val="0"/>
              </w:rPr>
            </w:r>
          </w:p>
        </w:tc>
        <w:tc>
          <w:tcPr>
            <w:vAlign w:val="center"/>
          </w:tcPr>
          <w:p w:rsidR="00000000" w:rsidDel="00000000" w:rsidP="00000000" w:rsidRDefault="00000000" w:rsidRPr="00000000" w14:paraId="0000001B">
            <w:pPr>
              <w:spacing w:after="0" w:line="240" w:lineRule="auto"/>
              <w:rPr>
                <w:sz w:val="18"/>
                <w:szCs w:val="18"/>
                <w:vertAlign w:val="baseline"/>
              </w:rPr>
            </w:pPr>
            <w:r w:rsidDel="00000000" w:rsidR="00000000" w:rsidRPr="00000000">
              <w:rPr>
                <w:sz w:val="18"/>
                <w:szCs w:val="18"/>
                <w:vertAlign w:val="baseline"/>
                <w:rtl w:val="0"/>
              </w:rPr>
              <w:t xml:space="preserve">Classroom Learning</w:t>
            </w:r>
          </w:p>
        </w:tc>
        <w:tc>
          <w:tcPr>
            <w:vAlign w:val="top"/>
          </w:tcPr>
          <w:p w:rsidR="00000000" w:rsidDel="00000000" w:rsidP="00000000" w:rsidRDefault="00000000" w:rsidRPr="00000000" w14:paraId="0000001C">
            <w:pPr>
              <w:spacing w:after="0" w:line="240" w:lineRule="auto"/>
              <w:rPr>
                <w:b w:val="0"/>
                <w:sz w:val="18"/>
                <w:szCs w:val="18"/>
                <w:vertAlign w:val="baseline"/>
              </w:rPr>
            </w:pPr>
            <w:r w:rsidDel="00000000" w:rsidR="00000000" w:rsidRPr="00000000">
              <w:rPr>
                <w:b w:val="1"/>
                <w:sz w:val="18"/>
                <w:szCs w:val="18"/>
                <w:vertAlign w:val="baseline"/>
                <w:rtl w:val="0"/>
              </w:rPr>
              <w:t xml:space="preserve">Media</w:t>
            </w:r>
            <w:r w:rsidDel="00000000" w:rsidR="00000000" w:rsidRPr="00000000">
              <w:rPr>
                <w:rtl w:val="0"/>
              </w:rPr>
            </w:r>
          </w:p>
        </w:tc>
        <w:tc>
          <w:tcPr>
            <w:vAlign w:val="center"/>
          </w:tcPr>
          <w:p w:rsidR="00000000" w:rsidDel="00000000" w:rsidP="00000000" w:rsidRDefault="00000000" w:rsidRPr="00000000" w14:paraId="0000001D">
            <w:pPr>
              <w:spacing w:after="0" w:line="240" w:lineRule="auto"/>
              <w:rPr>
                <w:i w:val="0"/>
                <w:sz w:val="18"/>
                <w:szCs w:val="18"/>
                <w:vertAlign w:val="baseline"/>
              </w:rPr>
            </w:pPr>
            <w:r w:rsidDel="00000000" w:rsidR="00000000" w:rsidRPr="00000000">
              <w:rPr>
                <w:sz w:val="18"/>
                <w:szCs w:val="18"/>
                <w:vertAlign w:val="baseline"/>
                <w:rtl w:val="0"/>
              </w:rPr>
              <w:t xml:space="preserve">Blended</w:t>
            </w:r>
            <w:r w:rsidDel="00000000" w:rsidR="00000000" w:rsidRPr="00000000">
              <w:rPr>
                <w:rtl w:val="0"/>
              </w:rPr>
            </w:r>
          </w:p>
        </w:tc>
      </w:tr>
      <w:tr>
        <w:trPr>
          <w:cantSplit w:val="0"/>
          <w:tblHeader w:val="0"/>
        </w:trPr>
        <w:tc>
          <w:tcPr>
            <w:shd w:fill="f2f2f2" w:val="clear"/>
            <w:vAlign w:val="top"/>
          </w:tcPr>
          <w:p w:rsidR="00000000" w:rsidDel="00000000" w:rsidP="00000000" w:rsidRDefault="00000000" w:rsidRPr="00000000" w14:paraId="0000001E">
            <w:pPr>
              <w:spacing w:after="0" w:line="240" w:lineRule="auto"/>
              <w:rPr>
                <w:b w:val="0"/>
                <w:sz w:val="18"/>
                <w:szCs w:val="18"/>
                <w:vertAlign w:val="baseline"/>
              </w:rPr>
            </w:pPr>
            <w:r w:rsidDel="00000000" w:rsidR="00000000" w:rsidRPr="00000000">
              <w:rPr>
                <w:b w:val="1"/>
                <w:sz w:val="18"/>
                <w:szCs w:val="18"/>
                <w:vertAlign w:val="baseline"/>
                <w:rtl w:val="0"/>
              </w:rPr>
              <w:t xml:space="preserve">Category</w:t>
            </w:r>
            <w:r w:rsidDel="00000000" w:rsidR="00000000" w:rsidRPr="00000000">
              <w:rPr>
                <w:rtl w:val="0"/>
              </w:rPr>
            </w:r>
          </w:p>
        </w:tc>
        <w:tc>
          <w:tcPr>
            <w:shd w:fill="f2f2f2" w:val="clear"/>
            <w:vAlign w:val="center"/>
          </w:tcPr>
          <w:p w:rsidR="00000000" w:rsidDel="00000000" w:rsidP="00000000" w:rsidRDefault="00000000" w:rsidRPr="00000000" w14:paraId="0000001F">
            <w:pPr>
              <w:spacing w:after="0" w:line="240" w:lineRule="auto"/>
              <w:rPr>
                <w:sz w:val="18"/>
                <w:szCs w:val="18"/>
                <w:vertAlign w:val="baseline"/>
              </w:rPr>
            </w:pPr>
            <w:r w:rsidDel="00000000" w:rsidR="00000000" w:rsidRPr="00000000">
              <w:rPr>
                <w:sz w:val="18"/>
                <w:szCs w:val="18"/>
                <w:vertAlign w:val="baseline"/>
                <w:rtl w:val="0"/>
              </w:rPr>
              <w:t xml:space="preserve">Supporting Course (MKPD)</w:t>
            </w:r>
          </w:p>
        </w:tc>
        <w:tc>
          <w:tcPr>
            <w:shd w:fill="f2f2f2" w:val="clear"/>
            <w:vAlign w:val="top"/>
          </w:tcPr>
          <w:p w:rsidR="00000000" w:rsidDel="00000000" w:rsidP="00000000" w:rsidRDefault="00000000" w:rsidRPr="00000000" w14:paraId="00000020">
            <w:pPr>
              <w:spacing w:after="0" w:line="240" w:lineRule="auto"/>
              <w:rPr>
                <w:b w:val="0"/>
                <w:sz w:val="18"/>
                <w:szCs w:val="18"/>
                <w:vertAlign w:val="baseline"/>
              </w:rPr>
            </w:pPr>
            <w:r w:rsidDel="00000000" w:rsidR="00000000" w:rsidRPr="00000000">
              <w:rPr>
                <w:b w:val="1"/>
                <w:sz w:val="18"/>
                <w:szCs w:val="18"/>
                <w:vertAlign w:val="baseline"/>
                <w:rtl w:val="0"/>
              </w:rPr>
              <w:t xml:space="preserve">Prerequisites</w:t>
            </w:r>
            <w:r w:rsidDel="00000000" w:rsidR="00000000" w:rsidRPr="00000000">
              <w:rPr>
                <w:rtl w:val="0"/>
              </w:rPr>
            </w:r>
          </w:p>
        </w:tc>
        <w:tc>
          <w:tcPr>
            <w:shd w:fill="f2f2f2" w:val="clear"/>
            <w:vAlign w:val="top"/>
          </w:tcPr>
          <w:p w:rsidR="00000000" w:rsidDel="00000000" w:rsidP="00000000" w:rsidRDefault="00000000" w:rsidRPr="00000000" w14:paraId="00000021">
            <w:pPr>
              <w:spacing w:after="0" w:line="240" w:lineRule="auto"/>
              <w:rPr>
                <w:sz w:val="18"/>
                <w:szCs w:val="18"/>
                <w:vertAlign w:val="baseline"/>
              </w:rPr>
            </w:pPr>
            <w:r w:rsidDel="00000000" w:rsidR="00000000" w:rsidRPr="00000000">
              <w:rPr>
                <w:sz w:val="18"/>
                <w:szCs w:val="18"/>
                <w:vertAlign w:val="baseline"/>
                <w:rtl w:val="0"/>
              </w:rPr>
              <w:t xml:space="preserve">Management Science and Art</w:t>
            </w:r>
          </w:p>
        </w:tc>
      </w:tr>
    </w:tbl>
    <w:p w:rsidR="00000000" w:rsidDel="00000000" w:rsidP="00000000" w:rsidRDefault="00000000" w:rsidRPr="00000000" w14:paraId="00000022">
      <w:pPr>
        <w:spacing w:after="0" w:line="240" w:lineRule="auto"/>
        <w:rPr>
          <w:sz w:val="18"/>
          <w:szCs w:val="18"/>
          <w:vertAlign w:val="baseline"/>
        </w:rPr>
      </w:pPr>
      <w:r w:rsidDel="00000000" w:rsidR="00000000" w:rsidRPr="00000000">
        <w:rPr>
          <w:rtl w:val="0"/>
        </w:rPr>
      </w:r>
    </w:p>
    <w:tbl>
      <w:tblPr>
        <w:tblStyle w:val="Table2"/>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blHeader w:val="0"/>
        </w:trPr>
        <w:tc>
          <w:tcPr>
            <w:vAlign w:val="top"/>
          </w:tcPr>
          <w:p w:rsidR="00000000" w:rsidDel="00000000" w:rsidP="00000000" w:rsidRDefault="00000000" w:rsidRPr="00000000" w14:paraId="00000023">
            <w:pPr>
              <w:spacing w:after="0" w:line="240" w:lineRule="auto"/>
              <w:rPr>
                <w:b w:val="0"/>
                <w:sz w:val="18"/>
                <w:szCs w:val="18"/>
                <w:vertAlign w:val="baseline"/>
              </w:rPr>
            </w:pPr>
            <w:r w:rsidDel="00000000" w:rsidR="00000000" w:rsidRPr="00000000">
              <w:rPr>
                <w:b w:val="1"/>
                <w:sz w:val="18"/>
                <w:szCs w:val="18"/>
                <w:vertAlign w:val="baseline"/>
                <w:rtl w:val="0"/>
              </w:rPr>
              <w:t xml:space="preserve">2. Course Description</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Innovation and Technology Management (ITM) is an issue encountered by all companies in the present time. Various changes in the business environment, including new technology and innovation, have forced industries and companies to find a new way to compete and survive. To deal with such changes, the business sector must find a way to manage innovation and technology. Therefore, the ITM course aims to provide students with knowledge regarding the changes and how to manage and develop innovation and technology strategies to win the competition. Once this course has been completed, students expectedly have a comprehensive understanding of how an organization should design, manage, and formulate innovation and technology strategies.</w:t>
            </w:r>
          </w:p>
        </w:tc>
      </w:tr>
    </w:tbl>
    <w:p w:rsidR="00000000" w:rsidDel="00000000" w:rsidP="00000000" w:rsidRDefault="00000000" w:rsidRPr="00000000" w14:paraId="00000025">
      <w:pPr>
        <w:spacing w:after="0" w:line="240" w:lineRule="auto"/>
        <w:rPr>
          <w:sz w:val="18"/>
          <w:szCs w:val="18"/>
          <w:vertAlign w:val="baseline"/>
        </w:rPr>
      </w:pPr>
      <w:r w:rsidDel="00000000" w:rsidR="00000000" w:rsidRPr="00000000">
        <w:rPr>
          <w:rtl w:val="0"/>
        </w:rPr>
      </w:r>
    </w:p>
    <w:tbl>
      <w:tblPr>
        <w:tblStyle w:val="Table3"/>
        <w:tblW w:w="9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3"/>
        <w:gridCol w:w="3404"/>
        <w:gridCol w:w="971"/>
        <w:gridCol w:w="3782"/>
        <w:tblGridChange w:id="0">
          <w:tblGrid>
            <w:gridCol w:w="883"/>
            <w:gridCol w:w="3404"/>
            <w:gridCol w:w="971"/>
            <w:gridCol w:w="3782"/>
          </w:tblGrid>
        </w:tblGridChange>
      </w:tblGrid>
      <w:tr>
        <w:trPr>
          <w:cantSplit w:val="0"/>
          <w:tblHeader w:val="0"/>
        </w:trPr>
        <w:tc>
          <w:tcPr>
            <w:gridSpan w:val="4"/>
            <w:vAlign w:val="top"/>
          </w:tcPr>
          <w:p w:rsidR="00000000" w:rsidDel="00000000" w:rsidP="00000000" w:rsidRDefault="00000000" w:rsidRPr="00000000" w14:paraId="00000026">
            <w:pPr>
              <w:spacing w:after="0" w:line="240" w:lineRule="auto"/>
              <w:rPr>
                <w:b w:val="0"/>
                <w:sz w:val="18"/>
                <w:szCs w:val="18"/>
                <w:vertAlign w:val="baseline"/>
              </w:rPr>
            </w:pPr>
            <w:r w:rsidDel="00000000" w:rsidR="00000000" w:rsidRPr="00000000">
              <w:rPr>
                <w:b w:val="1"/>
                <w:sz w:val="18"/>
                <w:szCs w:val="18"/>
                <w:vertAlign w:val="baseline"/>
                <w:rtl w:val="0"/>
              </w:rPr>
              <w:t xml:space="preserve">3.Learning Outcomes (CPL)</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2A">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CPL Code</w:t>
            </w:r>
            <w:r w:rsidDel="00000000" w:rsidR="00000000" w:rsidRPr="00000000">
              <w:rPr>
                <w:rtl w:val="0"/>
              </w:rPr>
            </w:r>
          </w:p>
        </w:tc>
        <w:tc>
          <w:tcPr>
            <w:shd w:fill="f2f2f2" w:val="clear"/>
            <w:vAlign w:val="center"/>
          </w:tcPr>
          <w:p w:rsidR="00000000" w:rsidDel="00000000" w:rsidP="00000000" w:rsidRDefault="00000000" w:rsidRPr="00000000" w14:paraId="0000002B">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CPL</w:t>
            </w:r>
            <w:r w:rsidDel="00000000" w:rsidR="00000000" w:rsidRPr="00000000">
              <w:rPr>
                <w:rtl w:val="0"/>
              </w:rPr>
            </w:r>
          </w:p>
        </w:tc>
        <w:tc>
          <w:tcPr>
            <w:shd w:fill="f2f2f2" w:val="clear"/>
            <w:vAlign w:val="center"/>
          </w:tcPr>
          <w:p w:rsidR="00000000" w:rsidDel="00000000" w:rsidP="00000000" w:rsidRDefault="00000000" w:rsidRPr="00000000" w14:paraId="0000002C">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CPMK Code</w:t>
            </w:r>
            <w:r w:rsidDel="00000000" w:rsidR="00000000" w:rsidRPr="00000000">
              <w:rPr>
                <w:rtl w:val="0"/>
              </w:rPr>
            </w:r>
          </w:p>
        </w:tc>
        <w:tc>
          <w:tcPr>
            <w:shd w:fill="f2f2f2" w:val="clear"/>
            <w:vAlign w:val="center"/>
          </w:tcPr>
          <w:p w:rsidR="00000000" w:rsidDel="00000000" w:rsidP="00000000" w:rsidRDefault="00000000" w:rsidRPr="00000000" w14:paraId="0000002D">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CPMK</w:t>
            </w:r>
            <w:r w:rsidDel="00000000" w:rsidR="00000000" w:rsidRPr="00000000">
              <w:rPr>
                <w:rtl w:val="0"/>
              </w:rPr>
            </w:r>
          </w:p>
        </w:tc>
      </w:tr>
      <w:tr>
        <w:trPr>
          <w:cantSplit w:val="1"/>
          <w:trHeight w:val="631" w:hRule="atLeast"/>
          <w:tblHeader w:val="0"/>
        </w:trPr>
        <w:tc>
          <w:tcPr>
            <w:vAlign w:val="center"/>
          </w:tcPr>
          <w:p w:rsidR="00000000" w:rsidDel="00000000" w:rsidP="00000000" w:rsidRDefault="00000000" w:rsidRPr="00000000" w14:paraId="0000002E">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S1</w:t>
            </w:r>
            <w:r w:rsidDel="00000000" w:rsidR="00000000" w:rsidRPr="00000000">
              <w:rPr>
                <w:rtl w:val="0"/>
              </w:rPr>
            </w:r>
          </w:p>
        </w:tc>
        <w:tc>
          <w:tcPr>
            <w:vAlign w:val="center"/>
          </w:tcPr>
          <w:p w:rsidR="00000000" w:rsidDel="00000000" w:rsidP="00000000" w:rsidRDefault="00000000" w:rsidRPr="00000000" w14:paraId="0000002F">
            <w:pPr>
              <w:spacing w:after="0" w:line="240" w:lineRule="auto"/>
              <w:rPr>
                <w:sz w:val="18"/>
                <w:szCs w:val="18"/>
                <w:vertAlign w:val="baseline"/>
              </w:rPr>
            </w:pPr>
            <w:r w:rsidDel="00000000" w:rsidR="00000000" w:rsidRPr="00000000">
              <w:rPr>
                <w:sz w:val="18"/>
                <w:szCs w:val="18"/>
                <w:vertAlign w:val="baseline"/>
                <w:rtl w:val="0"/>
              </w:rPr>
              <w:t xml:space="preserve">Being devoted to God Almighty and having a good moral character</w:t>
            </w:r>
          </w:p>
        </w:tc>
        <w:tc>
          <w:tcPr>
            <w:vMerge w:val="restart"/>
            <w:vAlign w:val="center"/>
          </w:tcPr>
          <w:p w:rsidR="00000000" w:rsidDel="00000000" w:rsidP="00000000" w:rsidRDefault="00000000" w:rsidRPr="00000000" w14:paraId="00000030">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CPMK</w:t>
            </w:r>
            <w:r w:rsidDel="00000000" w:rsidR="00000000" w:rsidRPr="00000000">
              <w:rPr>
                <w:rtl w:val="0"/>
              </w:rPr>
            </w:r>
          </w:p>
          <w:p w:rsidR="00000000" w:rsidDel="00000000" w:rsidP="00000000" w:rsidRDefault="00000000" w:rsidRPr="00000000" w14:paraId="00000031">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01</w:t>
            </w:r>
            <w:r w:rsidDel="00000000" w:rsidR="00000000" w:rsidRPr="00000000">
              <w:rPr>
                <w:rtl w:val="0"/>
              </w:rPr>
            </w:r>
          </w:p>
        </w:tc>
        <w:tc>
          <w:tcPr>
            <w:vMerge w:val="restart"/>
            <w:vAlign w:val="center"/>
          </w:tcPr>
          <w:p w:rsidR="00000000" w:rsidDel="00000000" w:rsidP="00000000" w:rsidRDefault="00000000" w:rsidRPr="00000000" w14:paraId="00000032">
            <w:pPr>
              <w:rPr>
                <w:sz w:val="18"/>
                <w:szCs w:val="18"/>
                <w:vertAlign w:val="baseline"/>
              </w:rPr>
            </w:pPr>
            <w:r w:rsidDel="00000000" w:rsidR="00000000" w:rsidRPr="00000000">
              <w:rPr>
                <w:sz w:val="18"/>
                <w:szCs w:val="18"/>
                <w:vertAlign w:val="baseline"/>
                <w:rtl w:val="0"/>
              </w:rPr>
              <w:t xml:space="preserve">Being able to identify and formulate innovation strategies within the scope of information technology</w:t>
            </w:r>
          </w:p>
        </w:tc>
      </w:tr>
      <w:tr>
        <w:trPr>
          <w:cantSplit w:val="1"/>
          <w:trHeight w:val="961" w:hRule="atLeast"/>
          <w:tblHeader w:val="0"/>
        </w:trPr>
        <w:tc>
          <w:tcPr>
            <w:shd w:fill="f2f2f2" w:val="clear"/>
            <w:vAlign w:val="center"/>
          </w:tcPr>
          <w:p w:rsidR="00000000" w:rsidDel="00000000" w:rsidP="00000000" w:rsidRDefault="00000000" w:rsidRPr="00000000" w14:paraId="00000033">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S3</w:t>
            </w:r>
            <w:r w:rsidDel="00000000" w:rsidR="00000000" w:rsidRPr="00000000">
              <w:rPr>
                <w:rtl w:val="0"/>
              </w:rPr>
            </w:r>
          </w:p>
        </w:tc>
        <w:tc>
          <w:tcPr>
            <w:shd w:fill="f2f2f2" w:val="clear"/>
            <w:vAlign w:val="center"/>
          </w:tcPr>
          <w:p w:rsidR="00000000" w:rsidDel="00000000" w:rsidP="00000000" w:rsidRDefault="00000000" w:rsidRPr="00000000" w14:paraId="00000034">
            <w:pPr>
              <w:spacing w:after="0" w:line="240" w:lineRule="auto"/>
              <w:rPr>
                <w:sz w:val="18"/>
                <w:szCs w:val="18"/>
                <w:vertAlign w:val="baseline"/>
              </w:rPr>
            </w:pPr>
            <w:r w:rsidDel="00000000" w:rsidR="00000000" w:rsidRPr="00000000">
              <w:rPr>
                <w:sz w:val="18"/>
                <w:szCs w:val="18"/>
                <w:vertAlign w:val="baseline"/>
                <w:rtl w:val="0"/>
              </w:rPr>
              <w:t xml:space="preserve">Internalizing values, norms, and ethics that prioritize integrity, honesty, responsibility, and trust in carrying out the profession</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961" w:hRule="atLeast"/>
          <w:tblHeader w:val="0"/>
        </w:trPr>
        <w:tc>
          <w:tcPr>
            <w:shd w:fill="f2f2f2" w:val="clear"/>
            <w:vAlign w:val="center"/>
          </w:tcPr>
          <w:p w:rsidR="00000000" w:rsidDel="00000000" w:rsidP="00000000" w:rsidRDefault="00000000" w:rsidRPr="00000000" w14:paraId="00000037">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KU3</w:t>
            </w:r>
            <w:r w:rsidDel="00000000" w:rsidR="00000000" w:rsidRPr="00000000">
              <w:rPr>
                <w:rtl w:val="0"/>
              </w:rPr>
            </w:r>
          </w:p>
        </w:tc>
        <w:tc>
          <w:tcPr>
            <w:shd w:fill="f2f2f2" w:val="clear"/>
            <w:vAlign w:val="center"/>
          </w:tcPr>
          <w:p w:rsidR="00000000" w:rsidDel="00000000" w:rsidP="00000000" w:rsidRDefault="00000000" w:rsidRPr="00000000" w14:paraId="00000038">
            <w:pPr>
              <w:spacing w:after="0" w:line="240" w:lineRule="auto"/>
              <w:rPr>
                <w:sz w:val="18"/>
                <w:szCs w:val="18"/>
                <w:vertAlign w:val="baseline"/>
              </w:rPr>
            </w:pPr>
            <w:r w:rsidDel="00000000" w:rsidR="00000000" w:rsidRPr="00000000">
              <w:rPr>
                <w:sz w:val="18"/>
                <w:szCs w:val="18"/>
                <w:vertAlign w:val="baseline"/>
                <w:rtl w:val="0"/>
              </w:rPr>
              <w:t xml:space="preserve">Having the ability to identify managerial problems and organizational functions at the operational level, and take appropriate measures according to the developed alternatives, by implementing local wisdom-rooted entrepreneurial principles</w:t>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961" w:hRule="atLeast"/>
          <w:tblHeader w:val="0"/>
        </w:trPr>
        <w:tc>
          <w:tcPr>
            <w:shd w:fill="f2f2f2" w:val="clear"/>
            <w:vAlign w:val="center"/>
          </w:tcPr>
          <w:p w:rsidR="00000000" w:rsidDel="00000000" w:rsidP="00000000" w:rsidRDefault="00000000" w:rsidRPr="00000000" w14:paraId="0000003B">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KU4</w:t>
            </w:r>
            <w:r w:rsidDel="00000000" w:rsidR="00000000" w:rsidRPr="00000000">
              <w:rPr>
                <w:rtl w:val="0"/>
              </w:rPr>
            </w:r>
          </w:p>
        </w:tc>
        <w:tc>
          <w:tcPr>
            <w:shd w:fill="f2f2f2" w:val="clear"/>
            <w:vAlign w:val="center"/>
          </w:tcPr>
          <w:p w:rsidR="00000000" w:rsidDel="00000000" w:rsidP="00000000" w:rsidRDefault="00000000" w:rsidRPr="00000000" w14:paraId="0000003C">
            <w:pPr>
              <w:spacing w:after="0" w:line="240" w:lineRule="auto"/>
              <w:rPr>
                <w:sz w:val="18"/>
                <w:szCs w:val="18"/>
                <w:vertAlign w:val="baseline"/>
              </w:rPr>
            </w:pPr>
            <w:r w:rsidDel="00000000" w:rsidR="00000000" w:rsidRPr="00000000">
              <w:rPr>
                <w:sz w:val="18"/>
                <w:szCs w:val="18"/>
                <w:vertAlign w:val="baseline"/>
                <w:rtl w:val="0"/>
              </w:rPr>
              <w:t xml:space="preserve">Being able to make the right managerial decisions in various types of organizations at the operational level, according to data and information analysis on organizational functions</w:t>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787" w:hRule="atLeast"/>
          <w:tblHeader w:val="0"/>
        </w:trPr>
        <w:tc>
          <w:tcPr>
            <w:shd w:fill="auto" w:val="clear"/>
            <w:vAlign w:val="center"/>
          </w:tcPr>
          <w:p w:rsidR="00000000" w:rsidDel="00000000" w:rsidP="00000000" w:rsidRDefault="00000000" w:rsidRPr="00000000" w14:paraId="0000003F">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S6</w:t>
            </w:r>
            <w:r w:rsidDel="00000000" w:rsidR="00000000" w:rsidRPr="00000000">
              <w:rPr>
                <w:rtl w:val="0"/>
              </w:rPr>
            </w:r>
          </w:p>
        </w:tc>
        <w:tc>
          <w:tcPr>
            <w:shd w:fill="auto" w:val="clear"/>
            <w:vAlign w:val="top"/>
          </w:tcPr>
          <w:p w:rsidR="00000000" w:rsidDel="00000000" w:rsidP="00000000" w:rsidRDefault="00000000" w:rsidRPr="00000000" w14:paraId="00000040">
            <w:pPr>
              <w:spacing w:after="0" w:line="240" w:lineRule="auto"/>
              <w:rPr>
                <w:sz w:val="18"/>
                <w:szCs w:val="18"/>
                <w:vertAlign w:val="baseline"/>
              </w:rPr>
            </w:pPr>
            <w:r w:rsidDel="00000000" w:rsidR="00000000" w:rsidRPr="00000000">
              <w:rPr>
                <w:sz w:val="18"/>
                <w:szCs w:val="18"/>
                <w:vertAlign w:val="baseline"/>
                <w:rtl w:val="0"/>
              </w:rPr>
              <w:t xml:space="preserve">Being able to enjoin right and forbid wrong to improve the quality of life of the society, nation and state as well as civilization  </w:t>
            </w:r>
          </w:p>
        </w:tc>
        <w:tc>
          <w:tcPr>
            <w:vMerge w:val="restart"/>
            <w:shd w:fill="f2f2f2" w:val="clear"/>
            <w:vAlign w:val="center"/>
          </w:tcPr>
          <w:p w:rsidR="00000000" w:rsidDel="00000000" w:rsidP="00000000" w:rsidRDefault="00000000" w:rsidRPr="00000000" w14:paraId="00000041">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CPMK</w:t>
            </w:r>
            <w:r w:rsidDel="00000000" w:rsidR="00000000" w:rsidRPr="00000000">
              <w:rPr>
                <w:rtl w:val="0"/>
              </w:rPr>
            </w:r>
          </w:p>
          <w:p w:rsidR="00000000" w:rsidDel="00000000" w:rsidP="00000000" w:rsidRDefault="00000000" w:rsidRPr="00000000" w14:paraId="00000042">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02</w:t>
            </w:r>
            <w:r w:rsidDel="00000000" w:rsidR="00000000" w:rsidRPr="00000000">
              <w:rPr>
                <w:rtl w:val="0"/>
              </w:rPr>
            </w:r>
          </w:p>
        </w:tc>
        <w:tc>
          <w:tcPr>
            <w:vMerge w:val="restart"/>
            <w:shd w:fill="f2f2f2" w:val="clear"/>
            <w:vAlign w:val="center"/>
          </w:tcPr>
          <w:p w:rsidR="00000000" w:rsidDel="00000000" w:rsidP="00000000" w:rsidRDefault="00000000" w:rsidRPr="00000000" w14:paraId="00000043">
            <w:pPr>
              <w:spacing w:after="0" w:line="240" w:lineRule="auto"/>
              <w:rPr>
                <w:sz w:val="18"/>
                <w:szCs w:val="18"/>
                <w:vertAlign w:val="baseline"/>
              </w:rPr>
            </w:pPr>
            <w:r w:rsidDel="00000000" w:rsidR="00000000" w:rsidRPr="00000000">
              <w:rPr>
                <w:sz w:val="18"/>
                <w:szCs w:val="18"/>
                <w:vertAlign w:val="baseline"/>
                <w:rtl w:val="0"/>
              </w:rPr>
              <w:t xml:space="preserve">Understanding management for innovation processes </w:t>
            </w:r>
          </w:p>
        </w:tc>
      </w:tr>
      <w:tr>
        <w:trPr>
          <w:cantSplit w:val="1"/>
          <w:trHeight w:val="961" w:hRule="atLeast"/>
          <w:tblHeader w:val="0"/>
        </w:trPr>
        <w:tc>
          <w:tcPr>
            <w:shd w:fill="f2f2f2" w:val="clear"/>
            <w:vAlign w:val="center"/>
          </w:tcPr>
          <w:p w:rsidR="00000000" w:rsidDel="00000000" w:rsidP="00000000" w:rsidRDefault="00000000" w:rsidRPr="00000000" w14:paraId="00000044">
            <w:pPr>
              <w:spacing w:after="0" w:line="240" w:lineRule="auto"/>
              <w:jc w:val="center"/>
              <w:rPr>
                <w:b w:val="0"/>
                <w:sz w:val="18"/>
                <w:szCs w:val="18"/>
                <w:vertAlign w:val="baseline"/>
              </w:rPr>
            </w:pPr>
            <w:r w:rsidDel="00000000" w:rsidR="00000000" w:rsidRPr="00000000">
              <w:rPr>
                <w:sz w:val="18"/>
                <w:szCs w:val="18"/>
                <w:vertAlign w:val="baseline"/>
                <w:rtl w:val="0"/>
              </w:rPr>
              <w:t xml:space="preserve">PP3</w:t>
            </w:r>
            <w:r w:rsidDel="00000000" w:rsidR="00000000" w:rsidRPr="00000000">
              <w:rPr>
                <w:rtl w:val="0"/>
              </w:rPr>
            </w:r>
          </w:p>
        </w:tc>
        <w:tc>
          <w:tcPr>
            <w:shd w:fill="f2f2f2" w:val="clear"/>
            <w:vAlign w:val="top"/>
          </w:tcPr>
          <w:p w:rsidR="00000000" w:rsidDel="00000000" w:rsidP="00000000" w:rsidRDefault="00000000" w:rsidRPr="00000000" w14:paraId="00000045">
            <w:pPr>
              <w:spacing w:after="0" w:line="240" w:lineRule="auto"/>
              <w:rPr>
                <w:sz w:val="18"/>
                <w:szCs w:val="18"/>
                <w:vertAlign w:val="baseline"/>
              </w:rPr>
            </w:pPr>
            <w:r w:rsidDel="00000000" w:rsidR="00000000" w:rsidRPr="00000000">
              <w:rPr>
                <w:sz w:val="18"/>
                <w:szCs w:val="18"/>
                <w:vertAlign w:val="baseline"/>
                <w:rtl w:val="0"/>
              </w:rPr>
              <w:t xml:space="preserve">Mastering at least one international language</w:t>
            </w:r>
          </w:p>
        </w:tc>
        <w:tc>
          <w:tcPr>
            <w:vMerge w:val="continue"/>
            <w:shd w:fill="f2f2f2"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rHeight w:val="961" w:hRule="atLeast"/>
          <w:tblHeader w:val="0"/>
        </w:trPr>
        <w:tc>
          <w:tcPr>
            <w:shd w:fill="f2f2f2" w:val="clear"/>
            <w:vAlign w:val="center"/>
          </w:tcPr>
          <w:p w:rsidR="00000000" w:rsidDel="00000000" w:rsidP="00000000" w:rsidRDefault="00000000" w:rsidRPr="00000000" w14:paraId="00000048">
            <w:pPr>
              <w:spacing w:after="0" w:line="240" w:lineRule="auto"/>
              <w:jc w:val="center"/>
              <w:rPr>
                <w:sz w:val="18"/>
                <w:szCs w:val="18"/>
                <w:vertAlign w:val="baseline"/>
              </w:rPr>
            </w:pPr>
            <w:r w:rsidDel="00000000" w:rsidR="00000000" w:rsidRPr="00000000">
              <w:rPr>
                <w:sz w:val="18"/>
                <w:szCs w:val="18"/>
                <w:vertAlign w:val="baseline"/>
                <w:rtl w:val="0"/>
              </w:rPr>
              <w:t xml:space="preserve">KK4</w:t>
            </w:r>
          </w:p>
        </w:tc>
        <w:tc>
          <w:tcPr>
            <w:shd w:fill="f2f2f2" w:val="clear"/>
            <w:vAlign w:val="center"/>
          </w:tcPr>
          <w:p w:rsidR="00000000" w:rsidDel="00000000" w:rsidP="00000000" w:rsidRDefault="00000000" w:rsidRPr="00000000" w14:paraId="00000049">
            <w:pPr>
              <w:spacing w:after="0" w:line="240" w:lineRule="auto"/>
              <w:rPr>
                <w:sz w:val="18"/>
                <w:szCs w:val="18"/>
                <w:vertAlign w:val="baseline"/>
              </w:rPr>
            </w:pPr>
            <w:r w:rsidDel="00000000" w:rsidR="00000000" w:rsidRPr="00000000">
              <w:rPr>
                <w:sz w:val="18"/>
                <w:szCs w:val="18"/>
                <w:vertAlign w:val="baseline"/>
                <w:rtl w:val="0"/>
              </w:rPr>
              <w:t xml:space="preserve">Having the ability to think "out of the box" in implementing the value ​​of perfection in accordance with the Islamic treatises by approaching and reasoning to solve problems based on management science</w:t>
            </w:r>
          </w:p>
        </w:tc>
        <w:tc>
          <w:tcPr>
            <w:vMerge w:val="continue"/>
            <w:shd w:fill="f2f2f2"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blHeader w:val="0"/>
        </w:trPr>
        <w:tc>
          <w:tcPr>
            <w:shd w:fill="auto" w:val="clear"/>
            <w:vAlign w:val="center"/>
          </w:tcPr>
          <w:p w:rsidR="00000000" w:rsidDel="00000000" w:rsidP="00000000" w:rsidRDefault="00000000" w:rsidRPr="00000000" w14:paraId="0000004C">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KU3</w:t>
            </w:r>
            <w:r w:rsidDel="00000000" w:rsidR="00000000" w:rsidRPr="00000000">
              <w:rPr>
                <w:rtl w:val="0"/>
              </w:rPr>
            </w:r>
          </w:p>
        </w:tc>
        <w:tc>
          <w:tcPr>
            <w:shd w:fill="auto" w:val="clear"/>
            <w:vAlign w:val="center"/>
          </w:tcPr>
          <w:p w:rsidR="00000000" w:rsidDel="00000000" w:rsidP="00000000" w:rsidRDefault="00000000" w:rsidRPr="00000000" w14:paraId="0000004D">
            <w:pPr>
              <w:spacing w:after="0" w:line="240" w:lineRule="auto"/>
              <w:rPr>
                <w:sz w:val="18"/>
                <w:szCs w:val="18"/>
                <w:vertAlign w:val="baseline"/>
              </w:rPr>
            </w:pPr>
            <w:r w:rsidDel="00000000" w:rsidR="00000000" w:rsidRPr="00000000">
              <w:rPr>
                <w:sz w:val="18"/>
                <w:szCs w:val="18"/>
                <w:vertAlign w:val="baseline"/>
                <w:rtl w:val="0"/>
              </w:rPr>
              <w:t xml:space="preserve">Having the ability to identify managerial problems and organizational functions at the operational level, and take appropriate measures according to the developed alternatives, by implementing local wisdom-rooted entrepreneurial principles</w:t>
            </w:r>
          </w:p>
        </w:tc>
        <w:tc>
          <w:tcPr>
            <w:vMerge w:val="restart"/>
            <w:shd w:fill="ffffff" w:val="clear"/>
            <w:vAlign w:val="center"/>
          </w:tcPr>
          <w:p w:rsidR="00000000" w:rsidDel="00000000" w:rsidP="00000000" w:rsidRDefault="00000000" w:rsidRPr="00000000" w14:paraId="0000004E">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CPMK</w:t>
            </w:r>
            <w:r w:rsidDel="00000000" w:rsidR="00000000" w:rsidRPr="00000000">
              <w:rPr>
                <w:rtl w:val="0"/>
              </w:rPr>
            </w:r>
          </w:p>
          <w:p w:rsidR="00000000" w:rsidDel="00000000" w:rsidP="00000000" w:rsidRDefault="00000000" w:rsidRPr="00000000" w14:paraId="0000004F">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03</w:t>
            </w:r>
            <w:r w:rsidDel="00000000" w:rsidR="00000000" w:rsidRPr="00000000">
              <w:rPr>
                <w:rtl w:val="0"/>
              </w:rPr>
            </w:r>
          </w:p>
        </w:tc>
        <w:tc>
          <w:tcPr>
            <w:vMerge w:val="restart"/>
            <w:shd w:fill="ffffff" w:val="clear"/>
            <w:vAlign w:val="center"/>
          </w:tcPr>
          <w:p w:rsidR="00000000" w:rsidDel="00000000" w:rsidP="00000000" w:rsidRDefault="00000000" w:rsidRPr="00000000" w14:paraId="00000050">
            <w:pPr>
              <w:spacing w:line="240" w:lineRule="auto"/>
              <w:rPr>
                <w:sz w:val="18"/>
                <w:szCs w:val="18"/>
                <w:vertAlign w:val="baseline"/>
              </w:rPr>
            </w:pPr>
            <w:r w:rsidDel="00000000" w:rsidR="00000000" w:rsidRPr="00000000">
              <w:rPr>
                <w:sz w:val="18"/>
                <w:szCs w:val="18"/>
                <w:vertAlign w:val="baseline"/>
                <w:rtl w:val="0"/>
              </w:rPr>
              <w:t xml:space="preserve">Being able to understand the roles of technology to support management and innovations</w:t>
            </w:r>
          </w:p>
          <w:p w:rsidR="00000000" w:rsidDel="00000000" w:rsidP="00000000" w:rsidRDefault="00000000" w:rsidRPr="00000000" w14:paraId="00000051">
            <w:pPr>
              <w:spacing w:after="0" w:line="240" w:lineRule="auto"/>
              <w:rPr>
                <w:sz w:val="18"/>
                <w:szCs w:val="18"/>
                <w:vertAlign w:val="baseline"/>
              </w:rPr>
            </w:pPr>
            <w:r w:rsidDel="00000000" w:rsidR="00000000" w:rsidRPr="00000000">
              <w:rPr>
                <w:rtl w:val="0"/>
              </w:rPr>
            </w:r>
          </w:p>
        </w:tc>
      </w:tr>
      <w:tr>
        <w:trPr>
          <w:cantSplit w:val="1"/>
          <w:tblHeader w:val="0"/>
        </w:trPr>
        <w:tc>
          <w:tcPr>
            <w:shd w:fill="f2f2f2" w:val="clear"/>
            <w:vAlign w:val="center"/>
          </w:tcPr>
          <w:p w:rsidR="00000000" w:rsidDel="00000000" w:rsidP="00000000" w:rsidRDefault="00000000" w:rsidRPr="00000000" w14:paraId="00000052">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KU4</w:t>
            </w:r>
            <w:r w:rsidDel="00000000" w:rsidR="00000000" w:rsidRPr="00000000">
              <w:rPr>
                <w:rtl w:val="0"/>
              </w:rPr>
            </w:r>
          </w:p>
        </w:tc>
        <w:tc>
          <w:tcPr>
            <w:shd w:fill="f2f2f2" w:val="clear"/>
            <w:vAlign w:val="center"/>
          </w:tcPr>
          <w:p w:rsidR="00000000" w:rsidDel="00000000" w:rsidP="00000000" w:rsidRDefault="00000000" w:rsidRPr="00000000" w14:paraId="00000053">
            <w:pPr>
              <w:spacing w:after="0" w:line="240" w:lineRule="auto"/>
              <w:rPr>
                <w:sz w:val="18"/>
                <w:szCs w:val="18"/>
                <w:vertAlign w:val="baseline"/>
              </w:rPr>
            </w:pPr>
            <w:r w:rsidDel="00000000" w:rsidR="00000000" w:rsidRPr="00000000">
              <w:rPr>
                <w:sz w:val="18"/>
                <w:szCs w:val="18"/>
                <w:vertAlign w:val="baseline"/>
                <w:rtl w:val="0"/>
              </w:rPr>
              <w:t xml:space="preserve">Being able to make the right managerial decisions in various types of organizations at the operational level, according to data and information analysis on organizational functions</w:t>
            </w:r>
          </w:p>
        </w:tc>
        <w:tc>
          <w:tcPr>
            <w:vMerge w:val="continue"/>
            <w:shd w:fill="ffffff"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blHeader w:val="0"/>
        </w:trPr>
        <w:tc>
          <w:tcPr>
            <w:shd w:fill="auto" w:val="clear"/>
            <w:vAlign w:val="center"/>
          </w:tcPr>
          <w:p w:rsidR="00000000" w:rsidDel="00000000" w:rsidP="00000000" w:rsidRDefault="00000000" w:rsidRPr="00000000" w14:paraId="00000056">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KU5</w:t>
            </w:r>
            <w:r w:rsidDel="00000000" w:rsidR="00000000" w:rsidRPr="00000000">
              <w:rPr>
                <w:rtl w:val="0"/>
              </w:rPr>
            </w:r>
          </w:p>
        </w:tc>
        <w:tc>
          <w:tcPr>
            <w:shd w:fill="auto" w:val="clear"/>
            <w:vAlign w:val="center"/>
          </w:tcPr>
          <w:p w:rsidR="00000000" w:rsidDel="00000000" w:rsidP="00000000" w:rsidRDefault="00000000" w:rsidRPr="00000000" w14:paraId="00000057">
            <w:pPr>
              <w:spacing w:after="0" w:line="240" w:lineRule="auto"/>
              <w:rPr>
                <w:sz w:val="18"/>
                <w:szCs w:val="18"/>
                <w:vertAlign w:val="baseline"/>
              </w:rPr>
            </w:pPr>
            <w:r w:rsidDel="00000000" w:rsidR="00000000" w:rsidRPr="00000000">
              <w:rPr>
                <w:sz w:val="18"/>
                <w:szCs w:val="18"/>
                <w:vertAlign w:val="baseline"/>
                <w:rtl w:val="0"/>
              </w:rPr>
              <w:t xml:space="preserve">Studying the implications of the development or implementation of science, technology, or arts according to their expertise based on rules, procedures, and scientific codes of ethics to produce solutions, ideas, design, or criticisms as well as to write a scientific description based on the study results in the form of a thesis or final project report</w:t>
            </w:r>
          </w:p>
        </w:tc>
        <w:tc>
          <w:tcPr>
            <w:vMerge w:val="continue"/>
            <w:shd w:fill="ffffff"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rPr>
          <w:cantSplit w:val="1"/>
          <w:tblHeader w:val="0"/>
        </w:trPr>
        <w:tc>
          <w:tcPr>
            <w:shd w:fill="f2f2f2" w:val="clear"/>
            <w:vAlign w:val="center"/>
          </w:tcPr>
          <w:p w:rsidR="00000000" w:rsidDel="00000000" w:rsidP="00000000" w:rsidRDefault="00000000" w:rsidRPr="00000000" w14:paraId="0000005A">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KK3</w:t>
            </w:r>
            <w:r w:rsidDel="00000000" w:rsidR="00000000" w:rsidRPr="00000000">
              <w:rPr>
                <w:rtl w:val="0"/>
              </w:rPr>
            </w:r>
          </w:p>
        </w:tc>
        <w:tc>
          <w:tcPr>
            <w:shd w:fill="f2f2f2" w:val="clear"/>
            <w:vAlign w:val="center"/>
          </w:tcPr>
          <w:p w:rsidR="00000000" w:rsidDel="00000000" w:rsidP="00000000" w:rsidRDefault="00000000" w:rsidRPr="00000000" w14:paraId="0000005B">
            <w:pPr>
              <w:spacing w:after="0" w:line="240" w:lineRule="auto"/>
              <w:rPr>
                <w:sz w:val="18"/>
                <w:szCs w:val="18"/>
                <w:vertAlign w:val="baseline"/>
              </w:rPr>
            </w:pPr>
            <w:r w:rsidDel="00000000" w:rsidR="00000000" w:rsidRPr="00000000">
              <w:rPr>
                <w:sz w:val="18"/>
                <w:szCs w:val="18"/>
                <w:vertAlign w:val="baseline"/>
                <w:rtl w:val="0"/>
              </w:rPr>
              <w:t xml:space="preserve">Being able to recognize opportunity quickly and be brave to take risks responsibly to offer optimum benefits</w:t>
            </w:r>
          </w:p>
        </w:tc>
        <w:tc>
          <w:tcPr>
            <w:vMerge w:val="restart"/>
            <w:shd w:fill="f2f2f2" w:val="clear"/>
            <w:vAlign w:val="center"/>
          </w:tcPr>
          <w:p w:rsidR="00000000" w:rsidDel="00000000" w:rsidP="00000000" w:rsidRDefault="00000000" w:rsidRPr="00000000" w14:paraId="0000005C">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CPMK</w:t>
            </w:r>
            <w:r w:rsidDel="00000000" w:rsidR="00000000" w:rsidRPr="00000000">
              <w:rPr>
                <w:rtl w:val="0"/>
              </w:rPr>
            </w:r>
          </w:p>
          <w:p w:rsidR="00000000" w:rsidDel="00000000" w:rsidP="00000000" w:rsidRDefault="00000000" w:rsidRPr="00000000" w14:paraId="0000005D">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04</w:t>
            </w:r>
            <w:r w:rsidDel="00000000" w:rsidR="00000000" w:rsidRPr="00000000">
              <w:rPr>
                <w:rtl w:val="0"/>
              </w:rPr>
            </w:r>
          </w:p>
        </w:tc>
        <w:tc>
          <w:tcPr>
            <w:vMerge w:val="restart"/>
            <w:shd w:fill="f2f2f2" w:val="clear"/>
            <w:vAlign w:val="center"/>
          </w:tcPr>
          <w:p w:rsidR="00000000" w:rsidDel="00000000" w:rsidP="00000000" w:rsidRDefault="00000000" w:rsidRPr="00000000" w14:paraId="0000005E">
            <w:pPr>
              <w:spacing w:after="0" w:line="240" w:lineRule="auto"/>
              <w:rPr>
                <w:sz w:val="18"/>
                <w:szCs w:val="18"/>
                <w:vertAlign w:val="baseline"/>
              </w:rPr>
            </w:pPr>
            <w:r w:rsidDel="00000000" w:rsidR="00000000" w:rsidRPr="00000000">
              <w:rPr>
                <w:sz w:val="18"/>
                <w:szCs w:val="18"/>
                <w:vertAlign w:val="baseline"/>
                <w:rtl w:val="0"/>
              </w:rPr>
              <w:t xml:space="preserve">Being able to identify the capability and science management of an enterprise to support innovation</w:t>
            </w:r>
          </w:p>
          <w:p w:rsidR="00000000" w:rsidDel="00000000" w:rsidP="00000000" w:rsidRDefault="00000000" w:rsidRPr="00000000" w14:paraId="0000005F">
            <w:pPr>
              <w:spacing w:after="0" w:line="240" w:lineRule="auto"/>
              <w:rPr>
                <w:sz w:val="18"/>
                <w:szCs w:val="18"/>
                <w:vertAlign w:val="baseline"/>
              </w:rPr>
            </w:pPr>
            <w:r w:rsidDel="00000000" w:rsidR="00000000" w:rsidRPr="00000000">
              <w:rPr>
                <w:rtl w:val="0"/>
              </w:rPr>
            </w:r>
          </w:p>
        </w:tc>
      </w:tr>
      <w:tr>
        <w:trPr>
          <w:cantSplit w:val="1"/>
          <w:tblHeader w:val="0"/>
        </w:trPr>
        <w:tc>
          <w:tcPr>
            <w:shd w:fill="auto" w:val="clear"/>
            <w:vAlign w:val="center"/>
          </w:tcPr>
          <w:p w:rsidR="00000000" w:rsidDel="00000000" w:rsidP="00000000" w:rsidRDefault="00000000" w:rsidRPr="00000000" w14:paraId="00000060">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KK5</w:t>
            </w:r>
            <w:r w:rsidDel="00000000" w:rsidR="00000000" w:rsidRPr="00000000">
              <w:rPr>
                <w:rtl w:val="0"/>
              </w:rPr>
            </w:r>
          </w:p>
        </w:tc>
        <w:tc>
          <w:tcPr>
            <w:shd w:fill="auto" w:val="clear"/>
            <w:vAlign w:val="top"/>
          </w:tcPr>
          <w:p w:rsidR="00000000" w:rsidDel="00000000" w:rsidP="00000000" w:rsidRDefault="00000000" w:rsidRPr="00000000" w14:paraId="00000061">
            <w:pPr>
              <w:spacing w:after="0" w:line="240" w:lineRule="auto"/>
              <w:rPr>
                <w:sz w:val="18"/>
                <w:szCs w:val="18"/>
                <w:vertAlign w:val="baseline"/>
              </w:rPr>
            </w:pPr>
            <w:r w:rsidDel="00000000" w:rsidR="00000000" w:rsidRPr="00000000">
              <w:rPr>
                <w:sz w:val="18"/>
                <w:szCs w:val="18"/>
                <w:vertAlign w:val="baseline"/>
                <w:rtl w:val="0"/>
              </w:rPr>
              <w:t xml:space="preserve">Having the ability to think visionary and to be open, communicative, creative, responsive to change and responsive to advances in science and technology within the scope of management science</w:t>
            </w:r>
          </w:p>
        </w:tc>
        <w:tc>
          <w:tcPr>
            <w:vMerge w:val="continue"/>
            <w:shd w:fill="f2f2f2"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bl>
    <w:p w:rsidR="00000000" w:rsidDel="00000000" w:rsidP="00000000" w:rsidRDefault="00000000" w:rsidRPr="00000000" w14:paraId="00000064">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65">
      <w:pPr>
        <w:spacing w:after="0" w:line="240" w:lineRule="auto"/>
        <w:rPr>
          <w:sz w:val="18"/>
          <w:szCs w:val="18"/>
          <w:vertAlign w:val="baseline"/>
        </w:rPr>
      </w:pPr>
      <w:r w:rsidDel="00000000" w:rsidR="00000000" w:rsidRPr="00000000">
        <w:rPr>
          <w:rtl w:val="0"/>
        </w:rPr>
      </w:r>
    </w:p>
    <w:tbl>
      <w:tblPr>
        <w:tblStyle w:val="Table4"/>
        <w:tblW w:w="9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7"/>
        <w:gridCol w:w="7283"/>
        <w:tblGridChange w:id="0">
          <w:tblGrid>
            <w:gridCol w:w="1757"/>
            <w:gridCol w:w="7283"/>
          </w:tblGrid>
        </w:tblGridChange>
      </w:tblGrid>
      <w:tr>
        <w:trPr>
          <w:cantSplit w:val="0"/>
          <w:tblHeader w:val="0"/>
        </w:trPr>
        <w:tc>
          <w:tcPr>
            <w:gridSpan w:val="2"/>
            <w:vAlign w:val="center"/>
          </w:tcPr>
          <w:p w:rsidR="00000000" w:rsidDel="00000000" w:rsidP="00000000" w:rsidRDefault="00000000" w:rsidRPr="00000000" w14:paraId="00000066">
            <w:pPr>
              <w:spacing w:after="0" w:line="240" w:lineRule="auto"/>
              <w:rPr>
                <w:b w:val="0"/>
                <w:sz w:val="18"/>
                <w:szCs w:val="18"/>
                <w:vertAlign w:val="baseline"/>
              </w:rPr>
            </w:pPr>
            <w:r w:rsidDel="00000000" w:rsidR="00000000" w:rsidRPr="00000000">
              <w:rPr>
                <w:b w:val="1"/>
                <w:sz w:val="18"/>
                <w:szCs w:val="18"/>
                <w:vertAlign w:val="baseline"/>
                <w:rtl w:val="0"/>
              </w:rPr>
              <w:t xml:space="preserve">4.Learning Materials and Main References</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68">
            <w:pPr>
              <w:spacing w:after="0" w:line="240" w:lineRule="auto"/>
              <w:rPr>
                <w:b w:val="0"/>
                <w:sz w:val="18"/>
                <w:szCs w:val="18"/>
                <w:vertAlign w:val="baseline"/>
              </w:rPr>
            </w:pPr>
            <w:r w:rsidDel="00000000" w:rsidR="00000000" w:rsidRPr="00000000">
              <w:rPr>
                <w:b w:val="1"/>
                <w:sz w:val="18"/>
                <w:szCs w:val="18"/>
                <w:vertAlign w:val="baseline"/>
                <w:rtl w:val="0"/>
              </w:rPr>
              <w:t xml:space="preserve">Learning Materials</w:t>
            </w:r>
            <w:r w:rsidDel="00000000" w:rsidR="00000000" w:rsidRPr="00000000">
              <w:rPr>
                <w:rtl w:val="0"/>
              </w:rPr>
            </w:r>
          </w:p>
        </w:tc>
        <w:tc>
          <w:tcPr>
            <w:shd w:fill="f2f2f2" w:val="clear"/>
            <w:vAlign w:val="center"/>
          </w:tcPr>
          <w:p w:rsidR="00000000" w:rsidDel="00000000" w:rsidP="00000000" w:rsidRDefault="00000000" w:rsidRPr="00000000" w14:paraId="00000069">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Management of Technology and Innovation: An Overview (WB Ch. 1)</w:t>
            </w:r>
          </w:p>
          <w:p w:rsidR="00000000" w:rsidDel="00000000" w:rsidP="00000000" w:rsidRDefault="00000000" w:rsidRPr="00000000" w14:paraId="0000006A">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Strategy Process and the Management of Technology and Innovation (WB Ch. 2)</w:t>
            </w:r>
          </w:p>
          <w:p w:rsidR="00000000" w:rsidDel="00000000" w:rsidP="00000000" w:rsidRDefault="00000000" w:rsidRPr="00000000" w14:paraId="0000006B">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Innovation: Planning &amp; Sources of Innovation (WB Ch. 3 &amp; S Ch. 2)</w:t>
            </w:r>
          </w:p>
          <w:p w:rsidR="00000000" w:rsidDel="00000000" w:rsidP="00000000" w:rsidRDefault="00000000" w:rsidRPr="00000000" w14:paraId="0000006C">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Choosing Innovation Projects (S Ch. 7)</w:t>
            </w:r>
          </w:p>
          <w:p w:rsidR="00000000" w:rsidDel="00000000" w:rsidP="00000000" w:rsidRDefault="00000000" w:rsidRPr="00000000" w14:paraId="0000006D">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Organizing for Innovation (S Ch. 10)</w:t>
            </w:r>
          </w:p>
          <w:p w:rsidR="00000000" w:rsidDel="00000000" w:rsidP="00000000" w:rsidRDefault="00000000" w:rsidRPr="00000000" w14:paraId="0000006E">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Internal Innovation: Implementation (WB Ch. 4)</w:t>
            </w:r>
          </w:p>
          <w:p w:rsidR="00000000" w:rsidDel="00000000" w:rsidP="00000000" w:rsidRDefault="00000000" w:rsidRPr="00000000" w14:paraId="0000006F">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Innovation: Evaluation and Control (WB Ch. 5)</w:t>
            </w:r>
          </w:p>
          <w:p w:rsidR="00000000" w:rsidDel="00000000" w:rsidP="00000000" w:rsidRDefault="00000000" w:rsidRPr="00000000" w14:paraId="00000070">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Obtaining Technology: Planning (WB Ch. 6)</w:t>
            </w:r>
          </w:p>
          <w:p w:rsidR="00000000" w:rsidDel="00000000" w:rsidP="00000000" w:rsidRDefault="00000000" w:rsidRPr="00000000" w14:paraId="00000071">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Obtaining Technology: Implementation (WB Ch. 7)</w:t>
            </w:r>
          </w:p>
          <w:p w:rsidR="00000000" w:rsidDel="00000000" w:rsidP="00000000" w:rsidRDefault="00000000" w:rsidRPr="00000000" w14:paraId="00000072">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Collaboration Strategies (S Ch. 8)</w:t>
            </w:r>
          </w:p>
          <w:p w:rsidR="00000000" w:rsidDel="00000000" w:rsidP="00000000" w:rsidRDefault="00000000" w:rsidRPr="00000000" w14:paraId="00000073">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Obtaining Technology: Evaluation and Control (WB Ch. 8)</w:t>
            </w:r>
          </w:p>
          <w:p w:rsidR="00000000" w:rsidDel="00000000" w:rsidP="00000000" w:rsidRDefault="00000000" w:rsidRPr="00000000" w14:paraId="00000074">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Defining the Organization’s Strategic Direction (S Ch. 6)</w:t>
            </w:r>
          </w:p>
          <w:p w:rsidR="00000000" w:rsidDel="00000000" w:rsidP="00000000" w:rsidRDefault="00000000" w:rsidRPr="00000000" w14:paraId="00000075">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Building Capabilities for MTI Success (WB Ch. 9)</w:t>
            </w:r>
          </w:p>
          <w:p w:rsidR="00000000" w:rsidDel="00000000" w:rsidP="00000000" w:rsidRDefault="00000000" w:rsidRPr="00000000" w14:paraId="00000076">
            <w:pPr>
              <w:numPr>
                <w:ilvl w:val="0"/>
                <w:numId w:val="1"/>
              </w:numPr>
              <w:spacing w:after="0" w:line="240" w:lineRule="auto"/>
              <w:ind w:left="350" w:hanging="350"/>
              <w:rPr>
                <w:sz w:val="18"/>
                <w:szCs w:val="18"/>
                <w:vertAlign w:val="baseline"/>
              </w:rPr>
            </w:pPr>
            <w:r w:rsidDel="00000000" w:rsidR="00000000" w:rsidRPr="00000000">
              <w:rPr>
                <w:sz w:val="18"/>
                <w:szCs w:val="18"/>
                <w:vertAlign w:val="baseline"/>
                <w:rtl w:val="0"/>
              </w:rPr>
              <w:t xml:space="preserve">Organizational Learning and Knowledge Management (WB Ch. 10)</w:t>
            </w:r>
          </w:p>
        </w:tc>
      </w:tr>
      <w:tr>
        <w:trPr>
          <w:cantSplit w:val="0"/>
          <w:tblHeader w:val="0"/>
        </w:trPr>
        <w:tc>
          <w:tcPr>
            <w:vAlign w:val="center"/>
          </w:tcPr>
          <w:p w:rsidR="00000000" w:rsidDel="00000000" w:rsidP="00000000" w:rsidRDefault="00000000" w:rsidRPr="00000000" w14:paraId="00000077">
            <w:pPr>
              <w:spacing w:after="0" w:line="240" w:lineRule="auto"/>
              <w:rPr>
                <w:b w:val="0"/>
                <w:sz w:val="18"/>
                <w:szCs w:val="18"/>
                <w:vertAlign w:val="baseline"/>
              </w:rPr>
            </w:pPr>
            <w:r w:rsidDel="00000000" w:rsidR="00000000" w:rsidRPr="00000000">
              <w:rPr>
                <w:b w:val="1"/>
                <w:sz w:val="18"/>
                <w:szCs w:val="18"/>
                <w:vertAlign w:val="baseline"/>
                <w:rtl w:val="0"/>
              </w:rPr>
              <w:t xml:space="preserve">Main References</w:t>
            </w: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8" w:right="0" w:hanging="20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White, Margaret A. &amp; Bruton, Garry D. 2010.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Management of Technology and Innovation: A Strategic Approach.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South-Western Cengage Learning. Ohio, USA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(Code: WB)</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8" w:right="0" w:hanging="20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Schilling, Melissa A. Strategic Management of Technological Innovation 5</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Edition. McGrawHill Education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(Code: S)</w:t>
            </w:r>
            <w:r w:rsidDel="00000000" w:rsidR="00000000" w:rsidRPr="00000000">
              <w:rPr>
                <w:rtl w:val="0"/>
              </w:rPr>
            </w:r>
          </w:p>
        </w:tc>
      </w:tr>
    </w:tbl>
    <w:p w:rsidR="00000000" w:rsidDel="00000000" w:rsidP="00000000" w:rsidRDefault="00000000" w:rsidRPr="00000000" w14:paraId="0000007A">
      <w:pPr>
        <w:spacing w:after="0" w:line="240" w:lineRule="auto"/>
        <w:rPr>
          <w:sz w:val="18"/>
          <w:szCs w:val="18"/>
          <w:vertAlign w:val="baseline"/>
        </w:rPr>
      </w:pPr>
      <w:r w:rsidDel="00000000" w:rsidR="00000000" w:rsidRPr="00000000">
        <w:rPr>
          <w:rtl w:val="0"/>
        </w:rPr>
      </w:r>
    </w:p>
    <w:tbl>
      <w:tblPr>
        <w:tblStyle w:val="Table5"/>
        <w:tblW w:w="9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083"/>
        <w:gridCol w:w="2969"/>
        <w:tblGridChange w:id="0">
          <w:tblGrid>
            <w:gridCol w:w="2988"/>
            <w:gridCol w:w="3083"/>
            <w:gridCol w:w="2969"/>
          </w:tblGrid>
        </w:tblGridChange>
      </w:tblGrid>
      <w:tr>
        <w:trPr>
          <w:cantSplit w:val="0"/>
          <w:tblHeader w:val="0"/>
        </w:trPr>
        <w:tc>
          <w:tcPr>
            <w:vAlign w:val="center"/>
          </w:tcPr>
          <w:p w:rsidR="00000000" w:rsidDel="00000000" w:rsidP="00000000" w:rsidRDefault="00000000" w:rsidRPr="00000000" w14:paraId="0000007B">
            <w:pPr>
              <w:spacing w:after="0" w:line="240" w:lineRule="auto"/>
              <w:rPr>
                <w:sz w:val="18"/>
                <w:szCs w:val="18"/>
                <w:vertAlign w:val="baseline"/>
              </w:rPr>
            </w:pPr>
            <w:r w:rsidDel="00000000" w:rsidR="00000000" w:rsidRPr="00000000">
              <w:rPr>
                <w:b w:val="1"/>
                <w:sz w:val="18"/>
                <w:szCs w:val="18"/>
                <w:vertAlign w:val="baseline"/>
                <w:rtl w:val="0"/>
              </w:rPr>
              <w:t xml:space="preserve">Date: 10 February 2021</w:t>
            </w:r>
            <w:r w:rsidDel="00000000" w:rsidR="00000000" w:rsidRPr="00000000">
              <w:rPr>
                <w:rtl w:val="0"/>
              </w:rPr>
            </w:r>
          </w:p>
        </w:tc>
        <w:tc>
          <w:tcPr>
            <w:vAlign w:val="center"/>
          </w:tcPr>
          <w:p w:rsidR="00000000" w:rsidDel="00000000" w:rsidP="00000000" w:rsidRDefault="00000000" w:rsidRPr="00000000" w14:paraId="0000007C">
            <w:pPr>
              <w:spacing w:after="0" w:line="240" w:lineRule="auto"/>
              <w:rPr>
                <w:sz w:val="18"/>
                <w:szCs w:val="18"/>
                <w:vertAlign w:val="baseline"/>
              </w:rPr>
            </w:pPr>
            <w:r w:rsidDel="00000000" w:rsidR="00000000" w:rsidRPr="00000000">
              <w:rPr>
                <w:b w:val="1"/>
                <w:sz w:val="18"/>
                <w:szCs w:val="18"/>
                <w:vertAlign w:val="baseline"/>
                <w:rtl w:val="0"/>
              </w:rPr>
              <w:t xml:space="preserve">Date: 04 February 2021</w:t>
            </w:r>
            <w:r w:rsidDel="00000000" w:rsidR="00000000" w:rsidRPr="00000000">
              <w:rPr>
                <w:rtl w:val="0"/>
              </w:rPr>
            </w:r>
          </w:p>
        </w:tc>
        <w:tc>
          <w:tcPr>
            <w:vAlign w:val="center"/>
          </w:tcPr>
          <w:p w:rsidR="00000000" w:rsidDel="00000000" w:rsidP="00000000" w:rsidRDefault="00000000" w:rsidRPr="00000000" w14:paraId="0000007D">
            <w:pPr>
              <w:spacing w:after="0" w:line="240" w:lineRule="auto"/>
              <w:rPr>
                <w:sz w:val="18"/>
                <w:szCs w:val="18"/>
                <w:vertAlign w:val="baseline"/>
              </w:rPr>
            </w:pPr>
            <w:r w:rsidDel="00000000" w:rsidR="00000000" w:rsidRPr="00000000">
              <w:rPr>
                <w:b w:val="1"/>
                <w:sz w:val="18"/>
                <w:szCs w:val="18"/>
                <w:vertAlign w:val="baseline"/>
                <w:rtl w:val="0"/>
              </w:rPr>
              <w:t xml:space="preserve">Date: 01 February 2021</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7E">
            <w:pPr>
              <w:spacing w:after="0" w:line="240" w:lineRule="auto"/>
              <w:rPr>
                <w:sz w:val="18"/>
                <w:szCs w:val="18"/>
                <w:vertAlign w:val="baseline"/>
              </w:rPr>
            </w:pPr>
            <w:r w:rsidDel="00000000" w:rsidR="00000000" w:rsidRPr="00000000">
              <w:rPr>
                <w:sz w:val="18"/>
                <w:szCs w:val="18"/>
                <w:vertAlign w:val="baseline"/>
                <w:rtl w:val="0"/>
              </w:rPr>
              <w:t xml:space="preserve">Validated by Dean</w:t>
            </w:r>
          </w:p>
        </w:tc>
        <w:tc>
          <w:tcPr>
            <w:shd w:fill="f2f2f2" w:val="clear"/>
            <w:vAlign w:val="center"/>
          </w:tcPr>
          <w:p w:rsidR="00000000" w:rsidDel="00000000" w:rsidP="00000000" w:rsidRDefault="00000000" w:rsidRPr="00000000" w14:paraId="0000007F">
            <w:pPr>
              <w:spacing w:after="0" w:line="240" w:lineRule="auto"/>
              <w:rPr>
                <w:sz w:val="18"/>
                <w:szCs w:val="18"/>
                <w:vertAlign w:val="baseline"/>
              </w:rPr>
            </w:pPr>
            <w:r w:rsidDel="00000000" w:rsidR="00000000" w:rsidRPr="00000000">
              <w:rPr>
                <w:sz w:val="18"/>
                <w:szCs w:val="18"/>
                <w:vertAlign w:val="baseline"/>
                <w:rtl w:val="0"/>
              </w:rPr>
              <w:t xml:space="preserve">Examined by Head of Study Program</w:t>
            </w:r>
          </w:p>
        </w:tc>
        <w:tc>
          <w:tcPr>
            <w:shd w:fill="f2f2f2" w:val="clear"/>
            <w:vAlign w:val="center"/>
          </w:tcPr>
          <w:p w:rsidR="00000000" w:rsidDel="00000000" w:rsidP="00000000" w:rsidRDefault="00000000" w:rsidRPr="00000000" w14:paraId="00000080">
            <w:pPr>
              <w:spacing w:after="0" w:line="240" w:lineRule="auto"/>
              <w:rPr>
                <w:sz w:val="18"/>
                <w:szCs w:val="18"/>
                <w:vertAlign w:val="baseline"/>
              </w:rPr>
            </w:pPr>
            <w:r w:rsidDel="00000000" w:rsidR="00000000" w:rsidRPr="00000000">
              <w:rPr>
                <w:sz w:val="18"/>
                <w:szCs w:val="18"/>
                <w:vertAlign w:val="baseline"/>
                <w:rtl w:val="0"/>
              </w:rPr>
              <w:t xml:space="preserve">Prepared by:</w:t>
            </w:r>
          </w:p>
        </w:tc>
      </w:tr>
      <w:tr>
        <w:trPr>
          <w:cantSplit w:val="0"/>
          <w:tblHeader w:val="0"/>
        </w:trPr>
        <w:tc>
          <w:tcPr>
            <w:vAlign w:val="center"/>
          </w:tcPr>
          <w:p w:rsidR="00000000" w:rsidDel="00000000" w:rsidP="00000000" w:rsidRDefault="00000000" w:rsidRPr="00000000" w14:paraId="00000081">
            <w:pPr>
              <w:spacing w:after="0" w:line="240" w:lineRule="auto"/>
              <w:rPr>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121920</wp:posOffset>
                  </wp:positionH>
                  <wp:positionV relativeFrom="paragraph">
                    <wp:posOffset>110490</wp:posOffset>
                  </wp:positionV>
                  <wp:extent cx="993775" cy="606425"/>
                  <wp:effectExtent b="0" l="0" r="0" t="0"/>
                  <wp:wrapNone/>
                  <wp:docPr id="102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93775" cy="606425"/>
                          </a:xfrm>
                          <a:prstGeom prst="rect"/>
                          <a:ln/>
                        </pic:spPr>
                      </pic:pic>
                    </a:graphicData>
                  </a:graphic>
                </wp:anchor>
              </w:drawing>
            </w:r>
          </w:p>
          <w:p w:rsidR="00000000" w:rsidDel="00000000" w:rsidP="00000000" w:rsidRDefault="00000000" w:rsidRPr="00000000" w14:paraId="00000082">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83">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84">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85">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86">
            <w:pPr>
              <w:spacing w:after="0" w:line="240" w:lineRule="auto"/>
              <w:rPr>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87">
            <w:pPr>
              <w:spacing w:after="0" w:line="240" w:lineRule="auto"/>
              <w:rPr>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31116</wp:posOffset>
                  </wp:positionH>
                  <wp:positionV relativeFrom="paragraph">
                    <wp:posOffset>-59054</wp:posOffset>
                  </wp:positionV>
                  <wp:extent cx="1621790" cy="417195"/>
                  <wp:effectExtent b="0" l="0" r="0" t="0"/>
                  <wp:wrapNone/>
                  <wp:docPr id="10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21790" cy="417195"/>
                          </a:xfrm>
                          <a:prstGeom prst="rect"/>
                          <a:ln/>
                        </pic:spPr>
                      </pic:pic>
                    </a:graphicData>
                  </a:graphic>
                </wp:anchor>
              </w:drawing>
            </w:r>
          </w:p>
        </w:tc>
        <w:tc>
          <w:tcPr>
            <w:vAlign w:val="center"/>
          </w:tcPr>
          <w:p w:rsidR="00000000" w:rsidDel="00000000" w:rsidP="00000000" w:rsidRDefault="00000000" w:rsidRPr="00000000" w14:paraId="00000088">
            <w:pPr>
              <w:spacing w:after="0" w:line="240" w:lineRule="auto"/>
              <w:rPr>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276225</wp:posOffset>
                  </wp:positionH>
                  <wp:positionV relativeFrom="paragraph">
                    <wp:posOffset>12065</wp:posOffset>
                  </wp:positionV>
                  <wp:extent cx="342900" cy="800735"/>
                  <wp:effectExtent b="0" l="0" r="0" t="0"/>
                  <wp:wrapNone/>
                  <wp:docPr id="102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42900" cy="800735"/>
                          </a:xfrm>
                          <a:prstGeom prst="rect"/>
                          <a:ln/>
                        </pic:spPr>
                      </pic:pic>
                    </a:graphicData>
                  </a:graphic>
                </wp:anchor>
              </w:drawing>
            </w:r>
          </w:p>
        </w:tc>
      </w:tr>
      <w:tr>
        <w:trPr>
          <w:cantSplit w:val="0"/>
          <w:tblHeader w:val="0"/>
        </w:trPr>
        <w:tc>
          <w:tcPr>
            <w:shd w:fill="f2f2f2" w:val="clear"/>
            <w:vAlign w:val="center"/>
          </w:tcPr>
          <w:p w:rsidR="00000000" w:rsidDel="00000000" w:rsidP="00000000" w:rsidRDefault="00000000" w:rsidRPr="00000000" w14:paraId="00000089">
            <w:pPr>
              <w:spacing w:after="0" w:line="240" w:lineRule="auto"/>
              <w:rPr>
                <w:sz w:val="18"/>
                <w:szCs w:val="18"/>
                <w:vertAlign w:val="baseline"/>
              </w:rPr>
            </w:pPr>
            <w:r w:rsidDel="00000000" w:rsidR="00000000" w:rsidRPr="00000000">
              <w:rPr>
                <w:sz w:val="18"/>
                <w:szCs w:val="18"/>
                <w:vertAlign w:val="baseline"/>
                <w:rtl w:val="0"/>
              </w:rPr>
              <w:t xml:space="preserve">Prof. Jaka Sriyana, SE., M.Si., Ph.D</w:t>
            </w:r>
          </w:p>
        </w:tc>
        <w:tc>
          <w:tcPr>
            <w:shd w:fill="f2f2f2" w:val="clear"/>
            <w:vAlign w:val="center"/>
          </w:tcPr>
          <w:p w:rsidR="00000000" w:rsidDel="00000000" w:rsidP="00000000" w:rsidRDefault="00000000" w:rsidRPr="00000000" w14:paraId="0000008A">
            <w:pPr>
              <w:spacing w:after="0" w:line="240" w:lineRule="auto"/>
              <w:rPr>
                <w:sz w:val="18"/>
                <w:szCs w:val="18"/>
                <w:vertAlign w:val="baseline"/>
              </w:rPr>
            </w:pPr>
            <w:r w:rsidDel="00000000" w:rsidR="00000000" w:rsidRPr="00000000">
              <w:rPr>
                <w:sz w:val="18"/>
                <w:szCs w:val="18"/>
                <w:vertAlign w:val="baseline"/>
                <w:rtl w:val="0"/>
              </w:rPr>
              <w:t xml:space="preserve">Anjar Priyono, SE., M.Si., Ph.D</w:t>
            </w:r>
          </w:p>
        </w:tc>
        <w:tc>
          <w:tcPr>
            <w:shd w:fill="f2f2f2" w:val="clear"/>
            <w:vAlign w:val="center"/>
          </w:tcPr>
          <w:p w:rsidR="00000000" w:rsidDel="00000000" w:rsidP="00000000" w:rsidRDefault="00000000" w:rsidRPr="00000000" w14:paraId="0000008B">
            <w:pPr>
              <w:spacing w:after="0" w:line="240" w:lineRule="auto"/>
              <w:rPr>
                <w:sz w:val="18"/>
                <w:szCs w:val="18"/>
                <w:vertAlign w:val="baseline"/>
              </w:rPr>
            </w:pPr>
            <w:r w:rsidDel="00000000" w:rsidR="00000000" w:rsidRPr="00000000">
              <w:rPr>
                <w:sz w:val="18"/>
                <w:szCs w:val="18"/>
                <w:vertAlign w:val="baseline"/>
                <w:rtl w:val="0"/>
              </w:rPr>
              <w:t xml:space="preserve">Dra. Suhartini, M.Si</w:t>
            </w:r>
          </w:p>
        </w:tc>
      </w:tr>
    </w:tbl>
    <w:p w:rsidR="00000000" w:rsidDel="00000000" w:rsidP="00000000" w:rsidRDefault="00000000" w:rsidRPr="00000000" w14:paraId="0000008C">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848610" cy="1180465"/>
                <wp:effectExtent b="0" l="0" r="0" t="0"/>
                <wp:wrapNone/>
                <wp:docPr id="1026" name=""/>
                <a:graphic>
                  <a:graphicData uri="http://schemas.microsoft.com/office/word/2010/wordprocessingShape">
                    <wps:wsp>
                      <wps:cNvSpPr/>
                      <wps:cNvPr id="2" name="Shape 2"/>
                      <wps:spPr>
                        <a:xfrm>
                          <a:off x="3926458" y="3194531"/>
                          <a:ext cx="2839084" cy="117093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October 05,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TRANSLATOR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The information appearing herein has been translated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by a Center for International Language and Cultural Studies of  Islamic University of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CILACS UII  Jl. DEMANGAN BARU NO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YOGYAKARTA,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Phone/Fax: 0274 540 255</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848610" cy="1180465"/>
                <wp:effectExtent b="0" l="0" r="0" t="0"/>
                <wp:wrapNone/>
                <wp:docPr id="102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848610" cy="1180465"/>
                        </a:xfrm>
                        <a:prstGeom prst="rect"/>
                        <a:ln/>
                      </pic:spPr>
                    </pic:pic>
                  </a:graphicData>
                </a:graphic>
              </wp:anchor>
            </w:drawing>
          </mc:Fallback>
        </mc:AlternateContent>
      </w:r>
    </w:p>
    <w:sectPr>
      <w:headerReference r:id="rId11"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9039.999999999998" w:type="dxa"/>
      <w:jc w:val="left"/>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1667"/>
      <w:gridCol w:w="2931"/>
      <w:gridCol w:w="1590"/>
      <w:gridCol w:w="754"/>
      <w:gridCol w:w="1104"/>
      <w:gridCol w:w="994"/>
      <w:tblGridChange w:id="0">
        <w:tblGrid>
          <w:gridCol w:w="1667"/>
          <w:gridCol w:w="2931"/>
          <w:gridCol w:w="1590"/>
          <w:gridCol w:w="754"/>
          <w:gridCol w:w="1104"/>
          <w:gridCol w:w="994"/>
        </w:tblGrid>
      </w:tblGridChange>
    </w:tblGrid>
    <w:tr>
      <w:trPr>
        <w:cantSplit w:val="1"/>
        <w:tblHeader w:val="0"/>
      </w:trPr>
      <w:tc>
        <w:tcPr>
          <w:vMerge w:val="restart"/>
          <w:tcBorders>
            <w:top w:color="000000" w:space="0" w:sz="8" w:val="single"/>
            <w:bottom w:color="000000" w:space="0" w:sz="8" w:val="single"/>
          </w:tcBorders>
          <w:vAlign w:val="top"/>
        </w:tcPr>
        <w:p w:rsidR="00000000" w:rsidDel="00000000" w:rsidP="00000000" w:rsidRDefault="00000000" w:rsidRPr="00000000" w14:paraId="0000008E">
          <w:pPr>
            <w:spacing w:after="0" w:line="240" w:lineRule="auto"/>
            <w:jc w:val="center"/>
            <w:rPr>
              <w:b w:val="0"/>
              <w:color w:val="000000"/>
              <w:vertAlign w:val="baseline"/>
            </w:rPr>
          </w:pPr>
          <w:r w:rsidDel="00000000" w:rsidR="00000000" w:rsidRPr="00000000">
            <w:rPr>
              <w:b w:val="1"/>
              <w:color w:val="000000"/>
              <w:vertAlign w:val="baseline"/>
            </w:rPr>
            <w:drawing>
              <wp:inline distB="0" distT="0" distL="114300" distR="114300">
                <wp:extent cx="921385" cy="398145"/>
                <wp:effectExtent b="0" l="0" r="0" t="0"/>
                <wp:docPr id="10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21385" cy="398145"/>
                        </a:xfrm>
                        <a:prstGeom prst="rect"/>
                        <a:ln/>
                      </pic:spPr>
                    </pic:pic>
                  </a:graphicData>
                </a:graphic>
              </wp:inline>
            </w:drawing>
          </w:r>
          <w:r w:rsidDel="00000000" w:rsidR="00000000" w:rsidRPr="00000000">
            <w:rPr>
              <w:rtl w:val="0"/>
            </w:rPr>
          </w:r>
        </w:p>
      </w:tc>
      <w:tc>
        <w:tcPr>
          <w:vMerge w:val="restart"/>
          <w:tcBorders>
            <w:top w:color="000000" w:space="0" w:sz="8" w:val="single"/>
            <w:bottom w:color="000000" w:space="0" w:sz="8" w:val="single"/>
          </w:tcBorders>
          <w:vAlign w:val="center"/>
        </w:tcPr>
        <w:p w:rsidR="00000000" w:rsidDel="00000000" w:rsidP="00000000" w:rsidRDefault="00000000" w:rsidRPr="00000000" w14:paraId="0000008F">
          <w:pPr>
            <w:spacing w:after="0" w:line="240" w:lineRule="auto"/>
            <w:jc w:val="center"/>
            <w:rPr>
              <w:b w:val="0"/>
              <w:color w:val="000000"/>
              <w:sz w:val="24"/>
              <w:szCs w:val="24"/>
              <w:vertAlign w:val="baseline"/>
            </w:rPr>
          </w:pPr>
          <w:r w:rsidDel="00000000" w:rsidR="00000000" w:rsidRPr="00000000">
            <w:rPr>
              <w:b w:val="1"/>
              <w:color w:val="000000"/>
              <w:sz w:val="24"/>
              <w:szCs w:val="24"/>
              <w:vertAlign w:val="baseline"/>
              <w:rtl w:val="0"/>
            </w:rPr>
            <w:t xml:space="preserve">UNDERGRADUATE PROGRAM IN MANAGEMENT</w:t>
          </w:r>
          <w:r w:rsidDel="00000000" w:rsidR="00000000" w:rsidRPr="00000000">
            <w:rPr>
              <w:rtl w:val="0"/>
            </w:rPr>
          </w:r>
        </w:p>
      </w:tc>
      <w:tc>
        <w:tcPr>
          <w:gridSpan w:val="4"/>
          <w:tcBorders>
            <w:top w:color="000000" w:space="0" w:sz="8" w:val="single"/>
            <w:bottom w:color="000000" w:space="0" w:sz="8" w:val="single"/>
          </w:tcBorders>
          <w:vAlign w:val="top"/>
        </w:tcPr>
        <w:p w:rsidR="00000000" w:rsidDel="00000000" w:rsidP="00000000" w:rsidRDefault="00000000" w:rsidRPr="00000000" w14:paraId="00000090">
          <w:pPr>
            <w:spacing w:after="0" w:line="240" w:lineRule="auto"/>
            <w:jc w:val="center"/>
            <w:rPr>
              <w:b w:val="0"/>
              <w:color w:val="000000"/>
              <w:vertAlign w:val="baseline"/>
            </w:rPr>
          </w:pPr>
          <w:r w:rsidDel="00000000" w:rsidR="00000000" w:rsidRPr="00000000">
            <w:rPr>
              <w:b w:val="1"/>
              <w:color w:val="000000"/>
              <w:vertAlign w:val="baseline"/>
              <w:rtl w:val="0"/>
            </w:rPr>
            <w:t xml:space="preserve">Syllabus</w:t>
          </w:r>
          <w:r w:rsidDel="00000000" w:rsidR="00000000" w:rsidRPr="00000000">
            <w:rPr>
              <w:rtl w:val="0"/>
            </w:rPr>
          </w:r>
        </w:p>
      </w:tc>
    </w:tr>
    <w:tr>
      <w:trPr>
        <w:cantSplit w:val="1"/>
        <w:tblHeader w:val="0"/>
      </w:trPr>
      <w:tc>
        <w:tcPr>
          <w:vMerge w:val="continue"/>
          <w:tcBorders>
            <w:top w:color="000000" w:space="0" w:sz="8" w:val="single"/>
            <w:bottom w:color="000000" w:space="0" w:sz="8" w:val="single"/>
          </w:tcBorders>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vertAlign w:val="baseline"/>
            </w:rPr>
          </w:pPr>
          <w:r w:rsidDel="00000000" w:rsidR="00000000" w:rsidRPr="00000000">
            <w:rPr>
              <w:rtl w:val="0"/>
            </w:rPr>
          </w:r>
        </w:p>
      </w:tc>
      <w:tc>
        <w:tcPr>
          <w:vMerge w:val="continue"/>
          <w:tcBorders>
            <w:top w:color="000000" w:space="0" w:sz="8" w:val="single"/>
            <w:bottom w:color="000000" w:space="0" w:sz="8"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9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Version/Revision</w:t>
          </w:r>
        </w:p>
      </w:tc>
      <w:tc>
        <w:tcPr>
          <w:tcBorders>
            <w:left w:color="000000" w:space="0" w:sz="0" w:val="nil"/>
            <w:right w:color="000000" w:space="0" w:sz="0" w:val="nil"/>
          </w:tcBorders>
          <w:shd w:fill="f2f2f2" w:val="clear"/>
          <w:vAlign w:val="top"/>
        </w:tcPr>
        <w:p w:rsidR="00000000" w:rsidDel="00000000" w:rsidP="00000000" w:rsidRDefault="00000000" w:rsidRPr="00000000" w14:paraId="0000009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shd w:fill="f2f2f2" w:val="clear"/>
          <w:vAlign w:val="top"/>
        </w:tcPr>
        <w:p w:rsidR="00000000" w:rsidDel="00000000" w:rsidP="00000000" w:rsidRDefault="00000000" w:rsidRPr="00000000" w14:paraId="0000009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Page</w:t>
          </w:r>
        </w:p>
      </w:tc>
      <w:tc>
        <w:tcPr>
          <w:tcBorders>
            <w:left w:color="000000" w:space="0" w:sz="0" w:val="nil"/>
            <w:right w:color="000000" w:space="0" w:sz="0" w:val="nil"/>
          </w:tcBorders>
          <w:shd w:fill="f2f2f2" w:val="clear"/>
          <w:vAlign w:val="top"/>
        </w:tcPr>
        <w:p w:rsidR="00000000" w:rsidDel="00000000" w:rsidP="00000000" w:rsidRDefault="00000000" w:rsidRPr="00000000" w14:paraId="00000099">
          <w:pPr>
            <w:spacing w:after="0" w:line="240" w:lineRule="auto"/>
            <w:jc w:val="center"/>
            <w:rPr>
              <w:color w:val="000000"/>
              <w:sz w:val="20"/>
              <w:szCs w:val="20"/>
              <w:vertAlign w:val="baseline"/>
            </w:rPr>
          </w:pPr>
          <w:r w:rsidDel="00000000" w:rsidR="00000000" w:rsidRPr="00000000">
            <w:rPr>
              <w:color w:val="000000"/>
              <w:sz w:val="20"/>
              <w:szCs w:val="20"/>
              <w:vertAlign w:val="baseline"/>
            </w:rPr>
            <w:fldChar w:fldCharType="begin"/>
            <w:instrText xml:space="preserve">PAGE</w:instrText>
            <w:fldChar w:fldCharType="separate"/>
            <w:fldChar w:fldCharType="end"/>
          </w:r>
          <w:r w:rsidDel="00000000" w:rsidR="00000000" w:rsidRPr="00000000">
            <w:rPr>
              <w:color w:val="000000"/>
              <w:sz w:val="20"/>
              <w:szCs w:val="20"/>
              <w:vertAlign w:val="baseline"/>
              <w:rtl w:val="0"/>
            </w:rPr>
            <w:t xml:space="preserve">/2</w:t>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2"/>
      <w:szCs w:val="22"/>
      <w:effect w:val="none"/>
      <w:vertAlign w:val="baseline"/>
      <w:cs w:val="0"/>
      <w:em w:val="none"/>
      <w:lang w:bidi="ar-SA" w:eastAsia="und" w:val="und"/>
    </w:rPr>
  </w:style>
  <w:style w:type="character" w:styleId="NoSpacingChar">
    <w:name w:val="No Spacing Char"/>
    <w:next w:val="NoSpacingChar"/>
    <w:autoRedefine w:val="0"/>
    <w:hidden w:val="0"/>
    <w:qFormat w:val="0"/>
    <w:rPr>
      <w:rFonts w:ascii="Calibri" w:cs="Times New Roman" w:eastAsia="Calibri" w:hAnsi="Calibri"/>
      <w:noProof w:val="1"/>
      <w:w w:val="100"/>
      <w:position w:val="-1"/>
      <w:effect w:val="none"/>
      <w:vertAlign w:val="baseline"/>
      <w:cs w:val="0"/>
      <w:em w:val="none"/>
      <w:lang w:eastAsia="und" w:val="und"/>
    </w:rPr>
  </w:style>
  <w:style w:type="table" w:styleId="LightGrid">
    <w:name w:val="Light Grid"/>
    <w:basedOn w:val="TableNormal"/>
    <w:next w:val="Light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LightGrid"/>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Calibri" w:cs="Arial" w:eastAsia="Calibri" w:hAnsi="Calibri"/>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Calibri" w:cs="Arial" w:eastAsia="Calibri" w:hAnsi="Calibri"/>
      <w:w w:val="100"/>
      <w:position w:val="-1"/>
      <w:effect w:val="none"/>
      <w:vertAlign w:val="baseline"/>
      <w:cs w:val="0"/>
      <w:em w:val="none"/>
      <w:lang/>
    </w:rPr>
  </w:style>
  <w:style w:type="table" w:styleId="LightShading">
    <w:name w:val="Light Shading"/>
    <w:basedOn w:val="TableNormal"/>
    <w:next w:val="LightShading"/>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LightShading"/>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f8GNnM7t1PsIj+T2Iv64m83LtA==">CgMxLjA4AHIhMWFMeW5jdnYwSnFCcTRHUmRiR01RN2JtUzhnTG1PeFlY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2021-07-15T11:50:00Z</dcterms:created>
  <dc:creator>My Windows</dc:creator>
</cp:coreProperties>
</file>